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20" w:rsidRPr="009012A0" w:rsidRDefault="00AD4651" w:rsidP="00390003">
      <w:pPr>
        <w:pStyle w:val="NoSpacing"/>
        <w:ind w:right="804"/>
        <w:jc w:val="center"/>
        <w:rPr>
          <w:sz w:val="80"/>
          <w:lang w:val="nl-NL"/>
        </w:rPr>
      </w:pPr>
      <w:r>
        <w:rPr>
          <w:noProof/>
          <w:sz w:val="80"/>
          <w:lang w:bidi="ar-SA"/>
        </w:rPr>
        <w:drawing>
          <wp:inline distT="0" distB="0" distL="0" distR="0">
            <wp:extent cx="886460" cy="276860"/>
            <wp:effectExtent l="19050" t="0" r="8890" b="0"/>
            <wp:docPr id="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DC1" w:rsidRPr="009012A0" w:rsidRDefault="00C97DC1" w:rsidP="00390003">
      <w:pPr>
        <w:pStyle w:val="NoSpacing"/>
        <w:ind w:right="804"/>
        <w:jc w:val="center"/>
        <w:rPr>
          <w:sz w:val="80"/>
          <w:lang w:val="nl-NL"/>
        </w:rPr>
      </w:pPr>
    </w:p>
    <w:p w:rsidR="00C97DC1" w:rsidRPr="009012A0" w:rsidRDefault="00C97DC1" w:rsidP="00390003">
      <w:pPr>
        <w:pStyle w:val="NoSpacing"/>
        <w:ind w:right="804"/>
        <w:jc w:val="center"/>
        <w:rPr>
          <w:sz w:val="80"/>
          <w:lang w:val="nl-NL"/>
        </w:rPr>
      </w:pPr>
    </w:p>
    <w:p w:rsidR="00275DA4" w:rsidRPr="009012A0" w:rsidRDefault="00275DA4" w:rsidP="00390003">
      <w:pPr>
        <w:pStyle w:val="NoSpacing"/>
        <w:ind w:right="804"/>
        <w:jc w:val="center"/>
        <w:rPr>
          <w:sz w:val="80"/>
          <w:lang w:val="nl-NL"/>
        </w:rPr>
      </w:pPr>
    </w:p>
    <w:p w:rsidR="00275DA4" w:rsidRPr="009012A0" w:rsidRDefault="00275DA4" w:rsidP="00390003">
      <w:pPr>
        <w:pStyle w:val="NoSpacing"/>
        <w:ind w:right="804"/>
        <w:jc w:val="center"/>
        <w:rPr>
          <w:sz w:val="80"/>
          <w:lang w:val="nl-NL"/>
        </w:rPr>
      </w:pPr>
    </w:p>
    <w:p w:rsidR="00611F8A" w:rsidRPr="002F1A33" w:rsidRDefault="00565CDF" w:rsidP="00565CDF">
      <w:pPr>
        <w:pStyle w:val="NoSpacing"/>
        <w:ind w:right="804"/>
        <w:jc w:val="center"/>
        <w:rPr>
          <w:rFonts w:ascii="Arial Black" w:hAnsi="Arial Black"/>
          <w:color w:val="000000" w:themeColor="text1"/>
          <w:sz w:val="36"/>
          <w:szCs w:val="36"/>
        </w:rPr>
      </w:pPr>
      <w:r>
        <w:rPr>
          <w:color w:val="4F81BD" w:themeColor="accent1"/>
          <w:sz w:val="80"/>
        </w:rPr>
        <w:br/>
      </w:r>
    </w:p>
    <w:p w:rsidR="00D12A09" w:rsidRPr="00611F8A" w:rsidRDefault="00611F8A" w:rsidP="00565CDF">
      <w:pPr>
        <w:pStyle w:val="NoSpacing"/>
        <w:ind w:right="804"/>
        <w:jc w:val="center"/>
        <w:rPr>
          <w:rFonts w:ascii="Arial" w:hAnsi="Arial" w:cs="Arial"/>
          <w:color w:val="4F81BD" w:themeColor="accent1"/>
          <w:sz w:val="80"/>
        </w:rPr>
      </w:pPr>
      <w:r w:rsidRPr="00611F8A">
        <w:rPr>
          <w:rFonts w:ascii="Arial" w:hAnsi="Arial" w:cs="Arial"/>
          <w:color w:val="4F81BD" w:themeColor="accent1"/>
          <w:sz w:val="80"/>
        </w:rPr>
        <w:t xml:space="preserve">Using Qt to build a </w:t>
      </w:r>
      <w:r>
        <w:rPr>
          <w:rFonts w:ascii="Arial" w:hAnsi="Arial" w:cs="Arial"/>
          <w:color w:val="4F81BD" w:themeColor="accent1"/>
          <w:sz w:val="80"/>
        </w:rPr>
        <w:t>WINCC OA</w:t>
      </w:r>
      <w:r w:rsidRPr="00611F8A">
        <w:rPr>
          <w:rFonts w:ascii="Arial" w:hAnsi="Arial" w:cs="Arial"/>
          <w:color w:val="4F81BD" w:themeColor="accent1"/>
          <w:sz w:val="80"/>
        </w:rPr>
        <w:t xml:space="preserve"> EWO</w:t>
      </w:r>
      <w:r w:rsidRPr="00611F8A">
        <w:rPr>
          <w:rFonts w:ascii="Arial" w:hAnsi="Arial" w:cs="Arial"/>
          <w:color w:val="4F81BD" w:themeColor="accent1"/>
          <w:sz w:val="80"/>
        </w:rPr>
        <w:br/>
      </w:r>
    </w:p>
    <w:p w:rsidR="003E74B5" w:rsidRPr="00DE0F88" w:rsidRDefault="003E74B5" w:rsidP="00390003">
      <w:pPr>
        <w:pStyle w:val="NoSpacing"/>
        <w:ind w:right="804"/>
      </w:pPr>
    </w:p>
    <w:p w:rsidR="003E74B5" w:rsidRPr="00DE0F88" w:rsidRDefault="003E74B5" w:rsidP="00390003">
      <w:pPr>
        <w:pStyle w:val="NoSpacing"/>
        <w:ind w:right="804"/>
      </w:pPr>
    </w:p>
    <w:p w:rsidR="003E74B5" w:rsidRPr="00DE0F88" w:rsidRDefault="003E74B5" w:rsidP="00390003">
      <w:pPr>
        <w:pStyle w:val="NoSpacing"/>
        <w:ind w:right="804"/>
      </w:pPr>
    </w:p>
    <w:p w:rsidR="00D578A1" w:rsidRPr="00DE0F88" w:rsidRDefault="00D578A1" w:rsidP="00390003">
      <w:pPr>
        <w:pStyle w:val="NoSpacing"/>
        <w:ind w:right="804"/>
      </w:pPr>
    </w:p>
    <w:p w:rsidR="001027E1" w:rsidRPr="00DE0F88" w:rsidRDefault="00474CC7" w:rsidP="00DC1B7C">
      <w:pPr>
        <w:spacing w:line="240" w:lineRule="auto"/>
        <w:ind w:right="804"/>
        <w:rPr>
          <w:rFonts w:cs="Arial"/>
        </w:rPr>
      </w:pPr>
      <w:r w:rsidRPr="00DE0F88">
        <w:rPr>
          <w:rFonts w:cs="Arial"/>
        </w:rPr>
        <w:br w:type="page"/>
      </w:r>
    </w:p>
    <w:p w:rsidR="001027E1" w:rsidRDefault="00DE0F88" w:rsidP="00390003">
      <w:pPr>
        <w:pStyle w:val="NoSpacing"/>
        <w:ind w:right="804"/>
        <w:rPr>
          <w:rFonts w:asciiTheme="minorHAnsi" w:hAnsiTheme="minorHAnsi" w:cs="Arial"/>
          <w:b/>
          <w:color w:val="365F91"/>
          <w:sz w:val="28"/>
          <w:szCs w:val="28"/>
        </w:rPr>
      </w:pPr>
      <w:r w:rsidRPr="00DE0F88">
        <w:rPr>
          <w:rFonts w:asciiTheme="minorHAnsi" w:hAnsiTheme="minorHAnsi" w:cs="Arial"/>
          <w:b/>
          <w:color w:val="365F91"/>
          <w:sz w:val="28"/>
          <w:szCs w:val="28"/>
        </w:rPr>
        <w:lastRenderedPageBreak/>
        <w:t>Table of contents</w:t>
      </w:r>
    </w:p>
    <w:p w:rsidR="00611F8A" w:rsidRPr="00DE0F88" w:rsidRDefault="00611F8A" w:rsidP="00390003">
      <w:pPr>
        <w:pStyle w:val="NoSpacing"/>
        <w:ind w:right="804"/>
        <w:rPr>
          <w:rFonts w:asciiTheme="minorHAnsi" w:hAnsiTheme="minorHAnsi" w:cs="Arial"/>
          <w:b/>
          <w:color w:val="365F91"/>
          <w:sz w:val="28"/>
          <w:szCs w:val="28"/>
        </w:rPr>
      </w:pPr>
    </w:p>
    <w:p w:rsidR="001255A2" w:rsidRDefault="00F518FC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rPr>
          <w:lang w:val="nl-NL"/>
        </w:rPr>
        <w:fldChar w:fldCharType="begin"/>
      </w:r>
      <w:r w:rsidR="00A207AB" w:rsidRPr="00C94BB6">
        <w:instrText xml:space="preserve"> TOC \o "1-</w:instrText>
      </w:r>
      <w:r w:rsidR="00A1048F" w:rsidRPr="00C94BB6">
        <w:instrText>2</w:instrText>
      </w:r>
      <w:r w:rsidR="00A207AB" w:rsidRPr="00C94BB6">
        <w:instrText xml:space="preserve">" \h \z \u </w:instrText>
      </w:r>
      <w:r>
        <w:rPr>
          <w:lang w:val="nl-NL"/>
        </w:rPr>
        <w:fldChar w:fldCharType="separate"/>
      </w:r>
      <w:hyperlink w:anchor="_Toc469463848" w:history="1">
        <w:r w:rsidR="001255A2" w:rsidRPr="00245560">
          <w:rPr>
            <w:rStyle w:val="Hyperlink"/>
            <w:noProof/>
            <w:lang w:val="nl-NL"/>
          </w:rPr>
          <w:t>1</w:t>
        </w:r>
        <w:r w:rsidR="001255A2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1255A2" w:rsidRPr="00245560">
          <w:rPr>
            <w:rStyle w:val="Hyperlink"/>
            <w:noProof/>
          </w:rPr>
          <w:t>NFormation</w:t>
        </w:r>
        <w:r w:rsidR="001255A2">
          <w:rPr>
            <w:noProof/>
            <w:webHidden/>
          </w:rPr>
          <w:tab/>
        </w:r>
        <w:r w:rsidR="001255A2">
          <w:rPr>
            <w:noProof/>
            <w:webHidden/>
          </w:rPr>
          <w:fldChar w:fldCharType="begin"/>
        </w:r>
        <w:r w:rsidR="001255A2">
          <w:rPr>
            <w:noProof/>
            <w:webHidden/>
          </w:rPr>
          <w:instrText xml:space="preserve"> PAGEREF _Toc469463848 \h </w:instrText>
        </w:r>
        <w:r w:rsidR="001255A2">
          <w:rPr>
            <w:noProof/>
            <w:webHidden/>
          </w:rPr>
        </w:r>
        <w:r w:rsidR="001255A2">
          <w:rPr>
            <w:noProof/>
            <w:webHidden/>
          </w:rPr>
          <w:fldChar w:fldCharType="separate"/>
        </w:r>
        <w:r w:rsidR="001255A2">
          <w:rPr>
            <w:noProof/>
            <w:webHidden/>
          </w:rPr>
          <w:t>1</w:t>
        </w:r>
        <w:r w:rsidR="001255A2"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49" w:history="1">
        <w:r w:rsidRPr="0024556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Create a visual studio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0" w:history="1">
        <w:r w:rsidRPr="0024556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1" w:history="1">
        <w:r w:rsidRPr="00245560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Create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2" w:history="1">
        <w:r w:rsidRPr="00245560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Add source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3" w:history="1">
        <w:r w:rsidRPr="0024556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QT makefile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4" w:history="1">
        <w:r w:rsidRPr="00245560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5" w:history="1">
        <w:r w:rsidRPr="00245560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Create .PRO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6" w:history="1">
        <w:r w:rsidRPr="00245560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Create the makefiles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7" w:history="1">
        <w:r w:rsidRPr="00245560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Changes to the makefile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8" w:history="1">
        <w:r w:rsidRPr="00245560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Building from visual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59" w:history="1">
        <w:r w:rsidRPr="00245560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0" w:history="1">
        <w:r w:rsidRPr="00245560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Visual Studio and the windows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1" w:history="1">
        <w:r w:rsidRPr="00245560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The API_ROOT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2" w:history="1">
        <w:r w:rsidRPr="00245560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Building the target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3" w:history="1">
        <w:r w:rsidRPr="00245560">
          <w:rPr>
            <w:rStyle w:val="Hyperlink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Cleaning the target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4" w:history="1">
        <w:r w:rsidRPr="00245560">
          <w:rPr>
            <w:rStyle w:val="Hyperlink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Rebuilding the target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5" w:history="1">
        <w:r w:rsidRPr="0024556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testing the ewo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6" w:history="1">
        <w:r w:rsidRPr="00245560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7" w:history="1">
        <w:r w:rsidRPr="00245560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Adding it to a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8" w:history="1">
        <w:r w:rsidRPr="00245560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Add the ewo to a panel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69" w:history="1">
        <w:r w:rsidRPr="00245560">
          <w:rPr>
            <w:rStyle w:val="Hyperlink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Turn on the light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0" w:history="1">
        <w:r w:rsidRPr="00245560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Debugging the ewo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1" w:history="1">
        <w:r w:rsidRPr="00245560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2" w:history="1">
        <w:r w:rsidRPr="00245560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Settings for debugging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3" w:history="1">
        <w:r w:rsidRPr="00245560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Breakpoints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4" w:history="1">
        <w:r w:rsidRPr="00245560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5" w:history="1">
        <w:r w:rsidRPr="00245560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Source for Flashlight.cxx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6" w:history="1">
        <w:r w:rsidRPr="00245560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Source for Flashlight.hxx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7" w:history="1">
        <w:r w:rsidRPr="00245560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Batch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1255A2" w:rsidRDefault="001255A2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469463878" w:history="1">
        <w:r w:rsidRPr="00245560">
          <w:rPr>
            <w:rStyle w:val="Hyperlink"/>
            <w:noProof/>
          </w:rPr>
          <w:t>7.4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245560">
          <w:rPr>
            <w:rStyle w:val="Hyperlink"/>
            <w:noProof/>
          </w:rPr>
          <w:t>Makefile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_Toc469463878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D68C2" w:rsidRPr="009012A0" w:rsidRDefault="00F518FC" w:rsidP="00390003">
      <w:pPr>
        <w:pStyle w:val="NoSpacing"/>
        <w:ind w:right="804"/>
        <w:rPr>
          <w:lang w:val="nl-NL"/>
        </w:rPr>
      </w:pPr>
      <w:r>
        <w:rPr>
          <w:lang w:val="nl-NL"/>
        </w:rPr>
        <w:fldChar w:fldCharType="end"/>
      </w:r>
    </w:p>
    <w:p w:rsidR="00827153" w:rsidRPr="009012A0" w:rsidRDefault="00827153" w:rsidP="00390003">
      <w:pPr>
        <w:pStyle w:val="NoSpacing"/>
        <w:ind w:right="804"/>
        <w:rPr>
          <w:rFonts w:cs="Arial"/>
          <w:lang w:val="nl-NL"/>
        </w:rPr>
      </w:pPr>
    </w:p>
    <w:p w:rsidR="00A1048F" w:rsidRDefault="00A1048F">
      <w:pPr>
        <w:spacing w:line="240" w:lineRule="auto"/>
        <w:rPr>
          <w:rFonts w:ascii="Cambria" w:hAnsi="Cambria" w:cs="Arial"/>
          <w:b/>
          <w:color w:val="365F91"/>
          <w:sz w:val="28"/>
          <w:szCs w:val="28"/>
          <w:lang w:val="nl-NL"/>
        </w:rPr>
      </w:pPr>
      <w:r>
        <w:rPr>
          <w:rFonts w:ascii="Cambria" w:hAnsi="Cambria" w:cs="Arial"/>
          <w:b/>
          <w:color w:val="365F91"/>
          <w:sz w:val="28"/>
          <w:szCs w:val="28"/>
          <w:lang w:val="nl-NL"/>
        </w:rPr>
        <w:br w:type="page"/>
      </w:r>
    </w:p>
    <w:p w:rsidR="006D0878" w:rsidRPr="00A1048F" w:rsidRDefault="006D0878" w:rsidP="00390003">
      <w:pPr>
        <w:pStyle w:val="NoSpacing"/>
        <w:ind w:right="804"/>
        <w:rPr>
          <w:color w:val="FF0000"/>
          <w:lang w:val="nl-NL"/>
        </w:rPr>
        <w:sectPr w:rsidR="006D0878" w:rsidRPr="00A1048F" w:rsidSect="001432BD">
          <w:footerReference w:type="default" r:id="rId10"/>
          <w:footerReference w:type="first" r:id="rId11"/>
          <w:pgSz w:w="11906" w:h="16838"/>
          <w:pgMar w:top="1985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:rsidR="00983262" w:rsidRPr="009012A0" w:rsidRDefault="001255A2" w:rsidP="00592FE3">
      <w:pPr>
        <w:pStyle w:val="Heading1"/>
        <w:rPr>
          <w:lang w:val="nl-NL"/>
        </w:rPr>
      </w:pPr>
      <w:bookmarkStart w:id="0" w:name="_Toc209280001"/>
      <w:bookmarkStart w:id="1" w:name="_Toc469463848"/>
      <w:r>
        <w:t>I</w:t>
      </w:r>
      <w:r w:rsidR="00611F8A">
        <w:t>NFormation</w:t>
      </w:r>
      <w:bookmarkEnd w:id="1"/>
    </w:p>
    <w:bookmarkEnd w:id="0"/>
    <w:p w:rsidR="009B640D" w:rsidRDefault="00611F8A" w:rsidP="00611F8A">
      <w:pPr>
        <w:spacing w:line="240" w:lineRule="auto"/>
        <w:ind w:right="804"/>
      </w:pPr>
      <w:r>
        <w:t xml:space="preserve">This </w:t>
      </w:r>
      <w:r w:rsidR="002F1A33">
        <w:t>document show how</w:t>
      </w:r>
      <w:r>
        <w:t xml:space="preserve"> Qt can be used to implement a WinCC OA widget. A widget is very much like an ActiveX. The benefit of building a Qt widget is:</w:t>
      </w:r>
    </w:p>
    <w:p w:rsidR="00611F8A" w:rsidRDefault="00611F8A" w:rsidP="00611F8A">
      <w:pPr>
        <w:spacing w:line="240" w:lineRule="auto"/>
        <w:ind w:right="804"/>
      </w:pPr>
    </w:p>
    <w:p w:rsidR="00611F8A" w:rsidRDefault="00611F8A" w:rsidP="00611F8A">
      <w:pPr>
        <w:pStyle w:val="ListParagraph"/>
        <w:numPr>
          <w:ilvl w:val="0"/>
          <w:numId w:val="14"/>
        </w:numPr>
        <w:spacing w:line="240" w:lineRule="auto"/>
        <w:ind w:right="804"/>
      </w:pPr>
      <w:r>
        <w:t xml:space="preserve">A </w:t>
      </w:r>
      <w:r w:rsidR="005B00EA">
        <w:t>widget integrates best into Wi</w:t>
      </w:r>
      <w:r>
        <w:t>nCC OA</w:t>
      </w:r>
    </w:p>
    <w:p w:rsidR="00611F8A" w:rsidRDefault="00611F8A" w:rsidP="00611F8A">
      <w:pPr>
        <w:pStyle w:val="ListParagraph"/>
        <w:numPr>
          <w:ilvl w:val="0"/>
          <w:numId w:val="14"/>
        </w:numPr>
        <w:spacing w:line="240" w:lineRule="auto"/>
        <w:ind w:right="804"/>
      </w:pPr>
      <w:r>
        <w:t>A widget requires no registration</w:t>
      </w:r>
      <w:r>
        <w:br/>
        <w:t>( an ActiveX needs to be registered on every client computer )</w:t>
      </w:r>
    </w:p>
    <w:p w:rsidR="00611F8A" w:rsidRDefault="00611F8A" w:rsidP="00611F8A">
      <w:pPr>
        <w:pStyle w:val="ListParagraph"/>
        <w:numPr>
          <w:ilvl w:val="0"/>
          <w:numId w:val="14"/>
        </w:numPr>
        <w:spacing w:line="240" w:lineRule="auto"/>
        <w:ind w:right="804"/>
      </w:pPr>
      <w:r>
        <w:t xml:space="preserve">A widget can be transparent </w:t>
      </w:r>
    </w:p>
    <w:p w:rsidR="005B00EA" w:rsidRDefault="005B00EA" w:rsidP="00611F8A">
      <w:pPr>
        <w:pStyle w:val="ListParagraph"/>
        <w:numPr>
          <w:ilvl w:val="0"/>
          <w:numId w:val="14"/>
        </w:numPr>
        <w:spacing w:line="240" w:lineRule="auto"/>
        <w:ind w:right="804"/>
      </w:pPr>
      <w:r>
        <w:t>A widget uses the beautiful and rich Qt libraries</w:t>
      </w:r>
    </w:p>
    <w:p w:rsidR="00611F8A" w:rsidRDefault="00611F8A" w:rsidP="00611F8A">
      <w:pPr>
        <w:spacing w:line="240" w:lineRule="auto"/>
        <w:ind w:right="804"/>
      </w:pPr>
    </w:p>
    <w:p w:rsidR="00611F8A" w:rsidRDefault="00611F8A" w:rsidP="00611F8A">
      <w:pPr>
        <w:spacing w:line="240" w:lineRule="auto"/>
        <w:ind w:right="804"/>
      </w:pPr>
      <w:r>
        <w:t>This document will use the various open source Qt tools, and the Visual Studio 2008 Express Edition to build the EWO.</w:t>
      </w:r>
    </w:p>
    <w:p w:rsidR="005B00EA" w:rsidRDefault="005B00EA" w:rsidP="00611F8A">
      <w:pPr>
        <w:spacing w:line="240" w:lineRule="auto"/>
        <w:ind w:right="804"/>
      </w:pPr>
    </w:p>
    <w:p w:rsidR="005B00EA" w:rsidRDefault="005B00EA" w:rsidP="00611F8A">
      <w:pPr>
        <w:spacing w:line="240" w:lineRule="auto"/>
        <w:ind w:right="804"/>
      </w:pPr>
      <w:r>
        <w:t xml:space="preserve">You could of course decide to use the (open source ) Qt Creator. However, I wanted to use Visual Studio. Also, I had some difficulties when debugging my ewo </w:t>
      </w:r>
      <w:r w:rsidR="008460F7">
        <w:t>in Creator and decided to switch to Visual Studio.</w:t>
      </w:r>
    </w:p>
    <w:p w:rsidR="00611F8A" w:rsidRDefault="00611F8A" w:rsidP="00611F8A">
      <w:pPr>
        <w:spacing w:line="240" w:lineRule="auto"/>
        <w:ind w:right="804"/>
      </w:pPr>
    </w:p>
    <w:p w:rsidR="00611F8A" w:rsidRPr="00611F8A" w:rsidRDefault="00611F8A" w:rsidP="00611F8A">
      <w:pPr>
        <w:spacing w:line="240" w:lineRule="auto"/>
        <w:ind w:right="804"/>
        <w:rPr>
          <w:i/>
        </w:rPr>
      </w:pPr>
      <w:r w:rsidRPr="00611F8A">
        <w:rPr>
          <w:i/>
        </w:rPr>
        <w:t>“Share the fun”</w:t>
      </w:r>
    </w:p>
    <w:p w:rsidR="00611F8A" w:rsidRDefault="00611F8A" w:rsidP="00611F8A">
      <w:pPr>
        <w:spacing w:line="240" w:lineRule="auto"/>
        <w:ind w:right="804"/>
      </w:pPr>
    </w:p>
    <w:p w:rsidR="00611F8A" w:rsidRDefault="00611F8A" w:rsidP="00611F8A">
      <w:pPr>
        <w:spacing w:line="240" w:lineRule="auto"/>
        <w:ind w:right="804"/>
      </w:pPr>
      <w:r>
        <w:t>Frenk Mulder</w:t>
      </w:r>
    </w:p>
    <w:p w:rsidR="00611F8A" w:rsidRDefault="00611F8A" w:rsidP="00611F8A">
      <w:pPr>
        <w:spacing w:line="240" w:lineRule="auto"/>
        <w:ind w:right="804"/>
      </w:pPr>
      <w:r>
        <w:t>September 2011</w:t>
      </w:r>
    </w:p>
    <w:p w:rsidR="007C3977" w:rsidRDefault="007C3977">
      <w:pPr>
        <w:spacing w:line="240" w:lineRule="auto"/>
      </w:pPr>
      <w:r>
        <w:br w:type="page"/>
      </w:r>
    </w:p>
    <w:p w:rsidR="00611F8A" w:rsidRDefault="00611F8A" w:rsidP="00611F8A">
      <w:pPr>
        <w:spacing w:line="240" w:lineRule="auto"/>
        <w:ind w:right="804"/>
      </w:pPr>
    </w:p>
    <w:p w:rsidR="00611F8A" w:rsidRDefault="00611F8A" w:rsidP="00611F8A">
      <w:pPr>
        <w:pStyle w:val="Heading1"/>
      </w:pPr>
      <w:bookmarkStart w:id="2" w:name="_Toc469463849"/>
      <w:r>
        <w:t>Create a visual studio project</w:t>
      </w:r>
      <w:bookmarkEnd w:id="2"/>
    </w:p>
    <w:p w:rsidR="007C3977" w:rsidRDefault="007C3977" w:rsidP="007C3977">
      <w:pPr>
        <w:pStyle w:val="Heading2"/>
      </w:pPr>
      <w:bookmarkStart w:id="3" w:name="_Toc469463850"/>
      <w:r>
        <w:t>Introduction</w:t>
      </w:r>
      <w:bookmarkEnd w:id="3"/>
    </w:p>
    <w:p w:rsidR="007C3977" w:rsidRDefault="007C3977" w:rsidP="007C3977">
      <w:r>
        <w:t>This chapter will first create a Visual Studio project. We then change the appropriate settings so that we can then compile and link against the Qt libraries.</w:t>
      </w:r>
    </w:p>
    <w:p w:rsidR="008460F7" w:rsidRDefault="008460F7" w:rsidP="007C3977"/>
    <w:p w:rsidR="008460F7" w:rsidRDefault="008460F7" w:rsidP="007C3977">
      <w:r>
        <w:t>We will implement a ‘flashlight’ widget. That is : a beam of light that moves over the PVSS panel when you move the mouse.</w:t>
      </w:r>
    </w:p>
    <w:p w:rsidR="007C3977" w:rsidRDefault="007C3977" w:rsidP="007C3977"/>
    <w:p w:rsidR="007C3977" w:rsidRDefault="007C3977" w:rsidP="007C3977">
      <w:pPr>
        <w:pStyle w:val="Heading2"/>
      </w:pPr>
      <w:bookmarkStart w:id="4" w:name="_Toc469463851"/>
      <w:r>
        <w:t>Create project</w:t>
      </w:r>
      <w:bookmarkEnd w:id="4"/>
    </w:p>
    <w:p w:rsidR="007C3977" w:rsidRDefault="007C3977" w:rsidP="007C3977">
      <w:r>
        <w:t>Start Visual Studio and create a new project:</w:t>
      </w:r>
    </w:p>
    <w:p w:rsidR="007C3977" w:rsidRPr="005B00EA" w:rsidRDefault="007C3977" w:rsidP="007C3977">
      <w:pPr>
        <w:rPr>
          <w:noProof/>
          <w:lang w:eastAsia="nl-NL" w:bidi="ar-SA"/>
        </w:rPr>
      </w:pPr>
    </w:p>
    <w:p w:rsidR="007C3977" w:rsidRDefault="007C3977" w:rsidP="007C3977">
      <w:r>
        <w:rPr>
          <w:noProof/>
          <w:lang w:bidi="ar-SA"/>
        </w:rPr>
        <w:drawing>
          <wp:inline distT="0" distB="0" distL="0" distR="0">
            <wp:extent cx="3802323" cy="2771077"/>
            <wp:effectExtent l="19050" t="0" r="7677" b="0"/>
            <wp:docPr id="1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657" cy="277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Pr="0049520D" w:rsidRDefault="00752F2A" w:rsidP="00752F2A">
      <w:pPr>
        <w:pStyle w:val="Caption"/>
      </w:pPr>
      <w:r w:rsidRPr="0049520D">
        <w:t>Figu</w:t>
      </w:r>
      <w:r w:rsidR="0049520D">
        <w:t>re</w:t>
      </w:r>
      <w:r w:rsidRPr="0049520D">
        <w:t xml:space="preserve"> </w:t>
      </w:r>
      <w:r w:rsidR="00F518FC">
        <w:fldChar w:fldCharType="begin"/>
      </w:r>
      <w:r w:rsidRPr="0049520D">
        <w:instrText xml:space="preserve"> SEQ Figuur \* ARABIC </w:instrText>
      </w:r>
      <w:r w:rsidR="00F518FC">
        <w:fldChar w:fldCharType="separate"/>
      </w:r>
      <w:r w:rsidR="001255A2">
        <w:rPr>
          <w:noProof/>
        </w:rPr>
        <w:t>1</w:t>
      </w:r>
      <w:r w:rsidR="00F518FC">
        <w:fldChar w:fldCharType="end"/>
      </w:r>
      <w:r w:rsidRPr="0049520D">
        <w:t xml:space="preserve"> </w:t>
      </w:r>
      <w:r w:rsidR="0049520D" w:rsidRPr="0049520D">
        <w:t>Create new Visual Studio project</w:t>
      </w:r>
    </w:p>
    <w:p w:rsidR="007C3977" w:rsidRPr="0049520D" w:rsidRDefault="007C3977" w:rsidP="007C3977"/>
    <w:p w:rsidR="007C3977" w:rsidRDefault="007C3977" w:rsidP="007C3977">
      <w:r>
        <w:t>Create a ‘makefile’ project:</w:t>
      </w:r>
    </w:p>
    <w:p w:rsidR="007C3977" w:rsidRDefault="007C3977" w:rsidP="007C3977"/>
    <w:p w:rsidR="007C3977" w:rsidRDefault="008460F7" w:rsidP="007C3977">
      <w:r>
        <w:rPr>
          <w:noProof/>
          <w:lang w:bidi="ar-SA"/>
        </w:rPr>
        <w:drawing>
          <wp:inline distT="0" distB="0" distL="0" distR="0">
            <wp:extent cx="3556663" cy="2451485"/>
            <wp:effectExtent l="19050" t="0" r="5687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16" cy="245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752F2A" w:rsidP="00752F2A">
      <w:pPr>
        <w:pStyle w:val="Caption"/>
      </w:pPr>
      <w:r>
        <w:t xml:space="preserve">Figure </w:t>
      </w:r>
      <w:fldSimple w:instr=" SEQ Figuur \* ARABIC ">
        <w:r w:rsidR="001255A2">
          <w:rPr>
            <w:noProof/>
          </w:rPr>
          <w:t>2</w:t>
        </w:r>
      </w:fldSimple>
      <w:r>
        <w:t xml:space="preserve"> Project type 'makefile'</w:t>
      </w:r>
    </w:p>
    <w:p w:rsidR="00752F2A" w:rsidRDefault="00752F2A" w:rsidP="007C3977"/>
    <w:p w:rsidR="007C3977" w:rsidRDefault="007C3977" w:rsidP="007C3977"/>
    <w:p w:rsidR="007C3977" w:rsidRDefault="007C3977" w:rsidP="007C3977">
      <w:r>
        <w:t>A page will show where you need to type the various build settings</w:t>
      </w:r>
      <w:r w:rsidR="007A514E">
        <w:t>. Note that we don’t care about the debug settings. Type whatever you want. The thing we really want is the makefile for release mode.</w:t>
      </w:r>
    </w:p>
    <w:p w:rsidR="007E62D8" w:rsidRDefault="007E62D8" w:rsidP="007C3977"/>
    <w:p w:rsidR="007C3977" w:rsidRDefault="007A514E" w:rsidP="007C3977">
      <w:r>
        <w:rPr>
          <w:noProof/>
          <w:lang w:bidi="ar-SA"/>
        </w:rPr>
        <w:drawing>
          <wp:inline distT="0" distB="0" distL="0" distR="0">
            <wp:extent cx="3423066" cy="2913797"/>
            <wp:effectExtent l="19050" t="0" r="5934" b="0"/>
            <wp:docPr id="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21" cy="291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752F2A" w:rsidP="00752F2A">
      <w:pPr>
        <w:pStyle w:val="Caption"/>
      </w:pPr>
      <w:r>
        <w:t xml:space="preserve">Figure </w:t>
      </w:r>
      <w:fldSimple w:instr=" SEQ Figuur \* ARABIC ">
        <w:r w:rsidR="001255A2">
          <w:rPr>
            <w:noProof/>
          </w:rPr>
          <w:t>3</w:t>
        </w:r>
      </w:fldSimple>
      <w:r>
        <w:t xml:space="preserve"> Settings for debug build</w:t>
      </w:r>
    </w:p>
    <w:p w:rsidR="0018088D" w:rsidRDefault="0018088D" w:rsidP="007C3977"/>
    <w:p w:rsidR="0018088D" w:rsidRDefault="0018088D" w:rsidP="0018088D">
      <w:pPr>
        <w:keepNext/>
        <w:keepLines/>
      </w:pPr>
      <w:r>
        <w:t xml:space="preserve">The next page will show the build settings for release mode. </w:t>
      </w:r>
    </w:p>
    <w:p w:rsidR="008460F7" w:rsidRDefault="008460F7" w:rsidP="0018088D">
      <w:pPr>
        <w:keepNext/>
        <w:keepLines/>
      </w:pPr>
    </w:p>
    <w:p w:rsidR="0018088D" w:rsidRDefault="0018088D" w:rsidP="0018088D">
      <w:pPr>
        <w:keepNext/>
        <w:keepLines/>
      </w:pPr>
      <w:r>
        <w:rPr>
          <w:noProof/>
          <w:lang w:bidi="ar-SA"/>
        </w:rPr>
        <w:drawing>
          <wp:inline distT="0" distB="0" distL="0" distR="0">
            <wp:extent cx="3831911" cy="3261815"/>
            <wp:effectExtent l="19050" t="0" r="0" b="0"/>
            <wp:docPr id="1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91" cy="326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752F2A" w:rsidP="00752F2A">
      <w:pPr>
        <w:pStyle w:val="Caption"/>
      </w:pPr>
      <w:bookmarkStart w:id="5" w:name="_Ref303259304"/>
      <w:r>
        <w:t xml:space="preserve">Figure </w:t>
      </w:r>
      <w:fldSimple w:instr=" SEQ Figuur \* ARABIC ">
        <w:r w:rsidR="001255A2">
          <w:rPr>
            <w:noProof/>
          </w:rPr>
          <w:t>4</w:t>
        </w:r>
      </w:fldSimple>
      <w:r>
        <w:t xml:space="preserve"> Settings for release build</w:t>
      </w:r>
      <w:bookmarkEnd w:id="5"/>
    </w:p>
    <w:p w:rsidR="0018088D" w:rsidRDefault="0018088D" w:rsidP="007C3977"/>
    <w:p w:rsidR="008460F7" w:rsidRDefault="008460F7" w:rsidP="007C3977">
      <w:r>
        <w:t>Note that we’ve just defined some batch files that we will call when building our ewo. We will fill in the batch files later</w:t>
      </w:r>
      <w:r w:rsidR="007D166F">
        <w:t xml:space="preserve"> </w:t>
      </w:r>
      <w:r>
        <w:t>on</w:t>
      </w:r>
    </w:p>
    <w:p w:rsidR="007C3977" w:rsidRDefault="007C3977" w:rsidP="007C3977"/>
    <w:p w:rsidR="00F8034D" w:rsidRDefault="00F8034D" w:rsidP="00F8034D">
      <w:pPr>
        <w:pStyle w:val="Heading2"/>
      </w:pPr>
      <w:bookmarkStart w:id="6" w:name="_Toc469463852"/>
      <w:r>
        <w:t xml:space="preserve">Add </w:t>
      </w:r>
      <w:r w:rsidR="009519D3">
        <w:t>source files</w:t>
      </w:r>
      <w:bookmarkEnd w:id="6"/>
    </w:p>
    <w:p w:rsidR="00F8034D" w:rsidRDefault="009519D3" w:rsidP="00F8034D">
      <w:r>
        <w:t>We’ll add some sample source files ( you’ll find the source in the appendix ). These files will implement the full source code for the widget</w:t>
      </w:r>
      <w:r w:rsidR="007D166F">
        <w:t>.</w:t>
      </w:r>
    </w:p>
    <w:p w:rsidR="007D166F" w:rsidRDefault="007D166F" w:rsidP="00F8034D"/>
    <w:p w:rsidR="007D166F" w:rsidRDefault="007D166F" w:rsidP="0018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Copy the source code found in the Appendix and copy them into the files Flashlight.cxx and Flashlight.hxx !</w:t>
      </w:r>
    </w:p>
    <w:p w:rsidR="009519D3" w:rsidRDefault="009519D3" w:rsidP="00F8034D"/>
    <w:p w:rsidR="009519D3" w:rsidRDefault="009519D3" w:rsidP="00F8034D">
      <w:r>
        <w:t>Choose ‘</w:t>
      </w:r>
      <w:r w:rsidRPr="009519D3">
        <w:rPr>
          <w:i/>
        </w:rPr>
        <w:t>Add – Existing item’</w:t>
      </w:r>
      <w:r>
        <w:t xml:space="preserve"> to add the two source files ( shown in the appendix )</w:t>
      </w:r>
    </w:p>
    <w:p w:rsidR="009519D3" w:rsidRDefault="009519D3" w:rsidP="00F8034D"/>
    <w:p w:rsidR="009519D3" w:rsidRDefault="009519D3" w:rsidP="00F8034D">
      <w:r>
        <w:rPr>
          <w:noProof/>
          <w:lang w:bidi="ar-SA"/>
        </w:rPr>
        <w:drawing>
          <wp:inline distT="0" distB="0" distL="0" distR="0">
            <wp:extent cx="2503087" cy="2532744"/>
            <wp:effectExtent l="19050" t="0" r="0" b="0"/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4" cy="253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Pr="00752F2A" w:rsidRDefault="00752F2A" w:rsidP="00752F2A">
      <w:pPr>
        <w:pStyle w:val="Caption"/>
      </w:pPr>
      <w:r w:rsidRPr="00752F2A">
        <w:t xml:space="preserve">Figure </w:t>
      </w:r>
      <w:r w:rsidR="00F518FC">
        <w:fldChar w:fldCharType="begin"/>
      </w:r>
      <w:r w:rsidRPr="00752F2A">
        <w:instrText xml:space="preserve"> SEQ Figuur \* ARABIC </w:instrText>
      </w:r>
      <w:r w:rsidR="00F518FC">
        <w:fldChar w:fldCharType="separate"/>
      </w:r>
      <w:r w:rsidR="001255A2">
        <w:rPr>
          <w:noProof/>
        </w:rPr>
        <w:t>5</w:t>
      </w:r>
      <w:r w:rsidR="00F518FC">
        <w:fldChar w:fldCharType="end"/>
      </w:r>
      <w:r w:rsidRPr="00752F2A">
        <w:t xml:space="preserve"> Add source files to project</w:t>
      </w:r>
    </w:p>
    <w:p w:rsidR="009519D3" w:rsidRPr="00752F2A" w:rsidRDefault="009519D3" w:rsidP="00F8034D"/>
    <w:p w:rsidR="009519D3" w:rsidRDefault="009519D3" w:rsidP="00F8034D">
      <w:r>
        <w:t>The</w:t>
      </w:r>
      <w:r w:rsidR="0018088D">
        <w:t>n</w:t>
      </w:r>
      <w:r>
        <w:t xml:space="preserve"> add the files Flashlight.cxx and Flashlight.hxx:</w:t>
      </w:r>
    </w:p>
    <w:p w:rsidR="009519D3" w:rsidRDefault="009519D3" w:rsidP="00F8034D"/>
    <w:p w:rsidR="009519D3" w:rsidRDefault="009519D3" w:rsidP="00F8034D">
      <w:r>
        <w:rPr>
          <w:noProof/>
          <w:lang w:bidi="ar-SA"/>
        </w:rPr>
        <w:drawing>
          <wp:inline distT="0" distB="0" distL="0" distR="0">
            <wp:extent cx="3535045" cy="2313305"/>
            <wp:effectExtent l="19050" t="0" r="8255" b="0"/>
            <wp:docPr id="1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752F2A" w:rsidP="00752F2A">
      <w:pPr>
        <w:pStyle w:val="Caption"/>
      </w:pPr>
      <w:r>
        <w:t xml:space="preserve">Figure </w:t>
      </w:r>
      <w:fldSimple w:instr=" SEQ Figuur \* ARABIC ">
        <w:r w:rsidR="001255A2">
          <w:rPr>
            <w:noProof/>
          </w:rPr>
          <w:t>6</w:t>
        </w:r>
      </w:fldSimple>
      <w:r>
        <w:t xml:space="preserve"> Add files flashlight.*</w:t>
      </w:r>
    </w:p>
    <w:p w:rsidR="009519D3" w:rsidRDefault="009519D3" w:rsidP="00F8034D"/>
    <w:p w:rsidR="00F8034D" w:rsidRDefault="00F8034D" w:rsidP="00F8034D"/>
    <w:p w:rsidR="00F8034D" w:rsidRDefault="00F8034D" w:rsidP="00F8034D"/>
    <w:p w:rsidR="00F8034D" w:rsidRDefault="00F8034D" w:rsidP="00F8034D"/>
    <w:p w:rsidR="00F8034D" w:rsidRPr="00F8034D" w:rsidRDefault="00F8034D" w:rsidP="00F8034D"/>
    <w:p w:rsidR="007C3977" w:rsidRDefault="007C3977" w:rsidP="007C3977"/>
    <w:p w:rsidR="00F8034D" w:rsidRDefault="00F8034D" w:rsidP="007C3977"/>
    <w:p w:rsidR="00F8034D" w:rsidRDefault="00F8034D" w:rsidP="007C3977"/>
    <w:p w:rsidR="007C3977" w:rsidRDefault="007C3977" w:rsidP="007C3977"/>
    <w:p w:rsidR="007C3977" w:rsidRDefault="00F8034D" w:rsidP="00F8034D">
      <w:pPr>
        <w:pStyle w:val="Heading1"/>
      </w:pPr>
      <w:bookmarkStart w:id="7" w:name="_Toc469463853"/>
      <w:r>
        <w:t>QT makefile</w:t>
      </w:r>
      <w:bookmarkEnd w:id="7"/>
    </w:p>
    <w:p w:rsidR="00F8034D" w:rsidRDefault="00F8034D" w:rsidP="00F8034D">
      <w:pPr>
        <w:pStyle w:val="Heading2"/>
      </w:pPr>
      <w:bookmarkStart w:id="8" w:name="_Toc469463854"/>
      <w:r>
        <w:t>Introduction</w:t>
      </w:r>
      <w:bookmarkEnd w:id="8"/>
    </w:p>
    <w:p w:rsidR="00F8034D" w:rsidRDefault="00F8034D" w:rsidP="00F8034D">
      <w:r>
        <w:t>Qt uses a command line tool called QMake to :</w:t>
      </w:r>
    </w:p>
    <w:p w:rsidR="00F8034D" w:rsidRDefault="00F8034D" w:rsidP="00F8034D"/>
    <w:p w:rsidR="00F8034D" w:rsidRDefault="00F8034D" w:rsidP="00F8034D">
      <w:pPr>
        <w:pStyle w:val="ListParagraph"/>
        <w:numPr>
          <w:ilvl w:val="0"/>
          <w:numId w:val="15"/>
        </w:numPr>
      </w:pPr>
      <w:r>
        <w:t>Create a project file ( extension *.pro )</w:t>
      </w:r>
    </w:p>
    <w:p w:rsidR="00F8034D" w:rsidRDefault="00F8034D" w:rsidP="00F8034D">
      <w:pPr>
        <w:pStyle w:val="ListParagraph"/>
        <w:numPr>
          <w:ilvl w:val="0"/>
          <w:numId w:val="15"/>
        </w:numPr>
      </w:pPr>
      <w:r>
        <w:t>Create the makefiles ( from the .pro file )</w:t>
      </w:r>
    </w:p>
    <w:p w:rsidR="00F8034D" w:rsidRDefault="00F8034D" w:rsidP="00F8034D"/>
    <w:p w:rsidR="00F8034D" w:rsidRDefault="00F8034D" w:rsidP="00F8034D">
      <w:r>
        <w:t>This chapter will use the QMake tool to eventually create the makefiles</w:t>
      </w:r>
      <w:r w:rsidR="007D166F">
        <w:t xml:space="preserve"> for debug and release mode.</w:t>
      </w:r>
    </w:p>
    <w:p w:rsidR="007D166F" w:rsidRDefault="007D166F" w:rsidP="00F8034D"/>
    <w:p w:rsidR="007D166F" w:rsidRDefault="007D166F" w:rsidP="007D166F">
      <w:pPr>
        <w:pStyle w:val="Heading3"/>
      </w:pPr>
      <w:bookmarkStart w:id="9" w:name="_Ref303255858"/>
      <w:r>
        <w:t>Debug or release</w:t>
      </w:r>
      <w:bookmarkEnd w:id="9"/>
    </w:p>
    <w:p w:rsidR="007D166F" w:rsidRDefault="007D166F" w:rsidP="007D166F">
      <w:r>
        <w:t>The QMake tool will produce a makefile for release and for debug mode. The difference between debug and release being:</w:t>
      </w:r>
    </w:p>
    <w:p w:rsidR="007D166F" w:rsidRDefault="007D166F" w:rsidP="007D166F"/>
    <w:p w:rsidR="007D166F" w:rsidRDefault="007D166F" w:rsidP="007D166F">
      <w:pPr>
        <w:pStyle w:val="ListParagraph"/>
        <w:numPr>
          <w:ilvl w:val="0"/>
          <w:numId w:val="16"/>
        </w:numPr>
      </w:pPr>
      <w:r>
        <w:t>The debug version links other libraries that have more checks</w:t>
      </w:r>
    </w:p>
    <w:p w:rsidR="007D166F" w:rsidRDefault="007D166F" w:rsidP="007D166F">
      <w:pPr>
        <w:pStyle w:val="ListParagraph"/>
        <w:numPr>
          <w:ilvl w:val="0"/>
          <w:numId w:val="16"/>
        </w:numPr>
      </w:pPr>
      <w:r>
        <w:t>The compiler will include information needed when debugging</w:t>
      </w:r>
    </w:p>
    <w:p w:rsidR="007D166F" w:rsidRDefault="007D166F" w:rsidP="007D166F">
      <w:pPr>
        <w:pStyle w:val="ListParagraph"/>
        <w:numPr>
          <w:ilvl w:val="0"/>
          <w:numId w:val="16"/>
        </w:numPr>
      </w:pPr>
      <w:r>
        <w:t>The linker will create the *.PDB file ( program database )</w:t>
      </w:r>
    </w:p>
    <w:p w:rsidR="007D166F" w:rsidRDefault="007D166F" w:rsidP="007D166F"/>
    <w:p w:rsidR="007D166F" w:rsidRDefault="007D166F" w:rsidP="007D166F">
      <w:r>
        <w:t>Linking against the debug versions of the Qt libraries has a major disadvantage. It could be that your development works well in the debugger but crashes when you build the release version.</w:t>
      </w:r>
    </w:p>
    <w:p w:rsidR="007D166F" w:rsidRDefault="007D166F" w:rsidP="007D166F"/>
    <w:p w:rsidR="007D166F" w:rsidRDefault="007D166F" w:rsidP="007D166F">
      <w:r>
        <w:t>This is why all WinCC OA modules are compiled as follows:</w:t>
      </w:r>
    </w:p>
    <w:p w:rsidR="007D166F" w:rsidRDefault="007D166F" w:rsidP="007D166F"/>
    <w:p w:rsidR="007D166F" w:rsidRDefault="007D166F" w:rsidP="007D166F">
      <w:pPr>
        <w:pStyle w:val="ListParagraph"/>
        <w:numPr>
          <w:ilvl w:val="0"/>
          <w:numId w:val="17"/>
        </w:numPr>
      </w:pPr>
      <w:r>
        <w:t>Build release version</w:t>
      </w:r>
    </w:p>
    <w:p w:rsidR="007D166F" w:rsidRDefault="007D166F" w:rsidP="007D166F">
      <w:pPr>
        <w:pStyle w:val="ListParagraph"/>
        <w:numPr>
          <w:ilvl w:val="0"/>
          <w:numId w:val="17"/>
        </w:numPr>
      </w:pPr>
      <w:r>
        <w:t xml:space="preserve">Add option </w:t>
      </w:r>
      <w:r w:rsidRPr="0018088D">
        <w:rPr>
          <w:i/>
        </w:rPr>
        <w:t>‘-Zi’</w:t>
      </w:r>
      <w:r>
        <w:t xml:space="preserve"> to the compiler so that debugging information is added to the compiled object files</w:t>
      </w:r>
    </w:p>
    <w:p w:rsidR="007D166F" w:rsidRPr="007D166F" w:rsidRDefault="007D166F" w:rsidP="007D166F">
      <w:pPr>
        <w:pStyle w:val="ListParagraph"/>
        <w:numPr>
          <w:ilvl w:val="0"/>
          <w:numId w:val="17"/>
        </w:numPr>
      </w:pPr>
      <w:r>
        <w:t>Add option ‘/DEBUG’ to the linker so that the *.PDB file is being generated</w:t>
      </w:r>
    </w:p>
    <w:p w:rsidR="00F8034D" w:rsidRDefault="00F8034D" w:rsidP="00F8034D"/>
    <w:p w:rsidR="00F8034D" w:rsidRDefault="00F8034D" w:rsidP="00F8034D">
      <w:pPr>
        <w:pStyle w:val="Heading2"/>
      </w:pPr>
      <w:bookmarkStart w:id="10" w:name="_Toc469463855"/>
      <w:r>
        <w:t>Create .PRO</w:t>
      </w:r>
      <w:bookmarkEnd w:id="10"/>
    </w:p>
    <w:p w:rsidR="00F8034D" w:rsidRPr="00C94E25" w:rsidRDefault="00C94E25" w:rsidP="00F8034D">
      <w:pPr>
        <w:rPr>
          <w:noProof/>
          <w:lang w:eastAsia="nl-NL" w:bidi="ar-SA"/>
        </w:rPr>
      </w:pPr>
      <w:r w:rsidRPr="00C94E25">
        <w:rPr>
          <w:noProof/>
          <w:lang w:eastAsia="nl-NL" w:bidi="ar-SA"/>
        </w:rPr>
        <w:t>Create the *.pro file by calling:</w:t>
      </w:r>
    </w:p>
    <w:p w:rsidR="00C94E25" w:rsidRDefault="00C94E25" w:rsidP="00F8034D">
      <w:pPr>
        <w:rPr>
          <w:noProof/>
          <w:lang w:eastAsia="nl-NL" w:bidi="ar-SA"/>
        </w:rPr>
      </w:pPr>
    </w:p>
    <w:p w:rsidR="009519D3" w:rsidRDefault="009519D3" w:rsidP="00F8034D">
      <w:pPr>
        <w:rPr>
          <w:noProof/>
          <w:lang w:eastAsia="nl-NL" w:bidi="ar-SA"/>
        </w:rPr>
      </w:pPr>
      <w:r>
        <w:rPr>
          <w:noProof/>
          <w:lang w:bidi="ar-SA"/>
        </w:rPr>
        <w:drawing>
          <wp:inline distT="0" distB="0" distL="0" distR="0">
            <wp:extent cx="5731510" cy="1251716"/>
            <wp:effectExtent l="19050" t="0" r="2540" b="0"/>
            <wp:docPr id="1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25" w:rsidRDefault="00C94E25" w:rsidP="00F8034D"/>
    <w:p w:rsidR="009519D3" w:rsidRDefault="009519D3" w:rsidP="007D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Note:</w:t>
      </w:r>
      <w:r w:rsidR="007D166F">
        <w:br/>
      </w:r>
      <w:r>
        <w:t>The Qt installation comes with various QMake versions. Make sure to choose the version that matches this compiler</w:t>
      </w:r>
    </w:p>
    <w:p w:rsidR="00F8034D" w:rsidRDefault="00F8034D" w:rsidP="00F8034D"/>
    <w:p w:rsidR="009519D3" w:rsidRDefault="009519D3" w:rsidP="00F8034D">
      <w:r>
        <w:t>The file that has been created looks like:</w:t>
      </w:r>
    </w:p>
    <w:p w:rsidR="009519D3" w:rsidRDefault="009519D3" w:rsidP="00F8034D"/>
    <w:p w:rsidR="009519D3" w:rsidRDefault="009519D3" w:rsidP="00F8034D">
      <w:r>
        <w:rPr>
          <w:noProof/>
          <w:lang w:bidi="ar-SA"/>
        </w:rPr>
        <w:drawing>
          <wp:inline distT="0" distB="0" distL="0" distR="0">
            <wp:extent cx="4471063" cy="1535879"/>
            <wp:effectExtent l="19050" t="0" r="5687" b="0"/>
            <wp:docPr id="1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507" cy="153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4F41D8" w:rsidP="00752F2A">
      <w:pPr>
        <w:pStyle w:val="Caption"/>
      </w:pPr>
      <w:r>
        <w:t>Figure</w:t>
      </w:r>
      <w:r w:rsidR="00752F2A">
        <w:t xml:space="preserve"> </w:t>
      </w:r>
      <w:fldSimple w:instr=" SEQ Figuur \* ARABIC ">
        <w:r w:rsidR="001255A2">
          <w:rPr>
            <w:noProof/>
          </w:rPr>
          <w:t>7</w:t>
        </w:r>
      </w:fldSimple>
      <w:r w:rsidR="00752F2A">
        <w:t xml:space="preserve"> Flashlight.pro generated by qmake</w:t>
      </w:r>
    </w:p>
    <w:p w:rsidR="0020665A" w:rsidRDefault="0020665A" w:rsidP="00F8034D"/>
    <w:p w:rsidR="009519D3" w:rsidRDefault="009519D3" w:rsidP="00F8034D">
      <w:r>
        <w:t>We are going to manuall</w:t>
      </w:r>
      <w:r w:rsidR="0020665A">
        <w:t xml:space="preserve">y make some changes to the file </w:t>
      </w:r>
      <w:r>
        <w:t xml:space="preserve">( Look at the </w:t>
      </w:r>
      <w:r w:rsidR="0020665A">
        <w:t xml:space="preserve">sample </w:t>
      </w:r>
      <w:r w:rsidR="003B73EB">
        <w:t>file in folder ‘</w:t>
      </w:r>
      <w:r w:rsidR="003B73EB" w:rsidRPr="003B73EB">
        <w:rPr>
          <w:i/>
        </w:rPr>
        <w:t>C:\Siemens\Automation\WinCC_OA\3.10\api\TemplateEWO</w:t>
      </w:r>
      <w:r w:rsidR="003B73EB">
        <w:t>’ )</w:t>
      </w:r>
      <w:r w:rsidR="0020665A">
        <w:t>. This will tell the compiler to link against the ewo library ( ewo.lib ) and where to find the header files ( *.hxx ).</w:t>
      </w:r>
    </w:p>
    <w:p w:rsidR="0020665A" w:rsidRDefault="0020665A" w:rsidP="00F8034D"/>
    <w:p w:rsidR="009519D3" w:rsidRDefault="009519D3" w:rsidP="00F8034D"/>
    <w:p w:rsidR="009519D3" w:rsidRDefault="007D166F" w:rsidP="00F8034D">
      <w:r>
        <w:rPr>
          <w:noProof/>
          <w:lang w:bidi="ar-SA"/>
        </w:rPr>
        <w:drawing>
          <wp:inline distT="0" distB="0" distL="0" distR="0">
            <wp:extent cx="5431790" cy="4019550"/>
            <wp:effectExtent l="19050" t="0" r="0" b="0"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2A" w:rsidRDefault="004F41D8" w:rsidP="00752F2A">
      <w:pPr>
        <w:pStyle w:val="Caption"/>
      </w:pPr>
      <w:r>
        <w:t xml:space="preserve">Figure </w:t>
      </w:r>
      <w:r w:rsidR="00752F2A">
        <w:t xml:space="preserve"> </w:t>
      </w:r>
      <w:fldSimple w:instr=" SEQ Figuur \* ARABIC ">
        <w:r w:rsidR="001255A2">
          <w:rPr>
            <w:noProof/>
          </w:rPr>
          <w:t>8</w:t>
        </w:r>
      </w:fldSimple>
      <w:r w:rsidR="00752F2A">
        <w:t xml:space="preserve"> Flashlight.pro modified for WinCC OA widget</w:t>
      </w:r>
    </w:p>
    <w:p w:rsidR="00F8034D" w:rsidRDefault="00F8034D" w:rsidP="00F8034D"/>
    <w:p w:rsidR="00F8034D" w:rsidRDefault="00F8034D" w:rsidP="00F8034D">
      <w:pPr>
        <w:pStyle w:val="Heading2"/>
      </w:pPr>
      <w:bookmarkStart w:id="11" w:name="_Toc469463856"/>
      <w:r>
        <w:t>Create the makefiles</w:t>
      </w:r>
      <w:bookmarkEnd w:id="11"/>
    </w:p>
    <w:p w:rsidR="00F8034D" w:rsidRDefault="00F8034D" w:rsidP="00F8034D">
      <w:r>
        <w:t xml:space="preserve">The QMake tool is also used to create the makefiles after reading the .pro file. This is done by calling the following </w:t>
      </w:r>
      <w:r w:rsidR="00CF4A65">
        <w:t>command</w:t>
      </w:r>
      <w:r>
        <w:t>:</w:t>
      </w:r>
    </w:p>
    <w:p w:rsidR="00F8034D" w:rsidRDefault="00F8034D" w:rsidP="00F8034D"/>
    <w:p w:rsidR="00CF4A65" w:rsidRPr="00C94E25" w:rsidRDefault="00CF4A65" w:rsidP="00CF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C94E25">
        <w:rPr>
          <w:rFonts w:ascii="Courier New" w:hAnsi="Courier New" w:cs="Courier New"/>
          <w:i/>
          <w:sz w:val="20"/>
          <w:lang w:eastAsia="nl-NL" w:bidi="ar-SA"/>
        </w:rPr>
        <w:t>c:\qtsdk\desktop\qt\4.7.3\msvc2008\bin\qmake.exe</w:t>
      </w:r>
    </w:p>
    <w:p w:rsidR="00C94E25" w:rsidRDefault="00C94E25" w:rsidP="00F8034D">
      <w:pPr>
        <w:rPr>
          <w:rFonts w:ascii="Courier New" w:hAnsi="Courier New" w:cs="Courier New"/>
          <w:sz w:val="20"/>
          <w:lang w:eastAsia="nl-NL" w:bidi="ar-SA"/>
        </w:rPr>
      </w:pPr>
    </w:p>
    <w:p w:rsidR="00F8034D" w:rsidRDefault="00C94E25" w:rsidP="00F8034D">
      <w:r>
        <w:t xml:space="preserve">This will create the </w:t>
      </w:r>
      <w:r w:rsidR="008E4F97">
        <w:t xml:space="preserve">following </w:t>
      </w:r>
      <w:r>
        <w:t>two makefiles:</w:t>
      </w:r>
    </w:p>
    <w:p w:rsidR="00C94E25" w:rsidRDefault="00C94E25" w:rsidP="00F8034D"/>
    <w:p w:rsidR="00C94E25" w:rsidRDefault="003B73EB" w:rsidP="00F8034D">
      <w:r>
        <w:rPr>
          <w:noProof/>
          <w:lang w:bidi="ar-SA"/>
        </w:rPr>
        <w:drawing>
          <wp:inline distT="0" distB="0" distL="0" distR="0">
            <wp:extent cx="5384165" cy="3493770"/>
            <wp:effectExtent l="19050" t="0" r="6985" b="0"/>
            <wp:docPr id="16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0" w:rsidRDefault="004F41D8" w:rsidP="00307520">
      <w:pPr>
        <w:pStyle w:val="Caption"/>
      </w:pPr>
      <w:r>
        <w:t>Figure</w:t>
      </w:r>
      <w:r w:rsidR="00307520">
        <w:t xml:space="preserve"> </w:t>
      </w:r>
      <w:fldSimple w:instr=" SEQ Figuur \* ARABIC ">
        <w:r w:rsidR="001255A2">
          <w:rPr>
            <w:noProof/>
          </w:rPr>
          <w:t>9</w:t>
        </w:r>
      </w:fldSimple>
      <w:r w:rsidR="00307520">
        <w:t xml:space="preserve"> Makefiles created by qmake</w:t>
      </w:r>
    </w:p>
    <w:p w:rsidR="00C94E25" w:rsidRDefault="00C94E25" w:rsidP="00F8034D"/>
    <w:p w:rsidR="003B73EB" w:rsidRDefault="003B73EB" w:rsidP="003B73EB">
      <w:pPr>
        <w:pStyle w:val="Heading2"/>
      </w:pPr>
      <w:bookmarkStart w:id="12" w:name="_Toc469463857"/>
      <w:r>
        <w:t>Changes to the makefile</w:t>
      </w:r>
      <w:bookmarkEnd w:id="12"/>
    </w:p>
    <w:p w:rsidR="003B73EB" w:rsidRDefault="007D166F" w:rsidP="00F8034D">
      <w:r>
        <w:t xml:space="preserve">All PVSS managers are normally compiled in release mode ( see paragraph </w:t>
      </w:r>
      <w:fldSimple w:instr=" REF _Ref303255858 \r ">
        <w:r w:rsidR="001255A2">
          <w:t>3.1.1</w:t>
        </w:r>
      </w:fldSimple>
      <w:r>
        <w:t xml:space="preserve"> ). </w:t>
      </w:r>
      <w:r w:rsidR="00CC0A69">
        <w:t>This means that we will only need to modify the file called makefile.release :</w:t>
      </w:r>
    </w:p>
    <w:p w:rsidR="00CC0A69" w:rsidRDefault="00CC0A69" w:rsidP="00F8034D"/>
    <w:p w:rsidR="00CC0A69" w:rsidRDefault="00CC0A69" w:rsidP="00CC0A69">
      <w:pPr>
        <w:pStyle w:val="ListParagraph"/>
        <w:numPr>
          <w:ilvl w:val="0"/>
          <w:numId w:val="18"/>
        </w:numPr>
      </w:pPr>
      <w:r>
        <w:t>Add compiler option ‘</w:t>
      </w:r>
      <w:r w:rsidRPr="00CC0A69">
        <w:rPr>
          <w:i/>
        </w:rPr>
        <w:t>-Zi</w:t>
      </w:r>
      <w:r>
        <w:t>’</w:t>
      </w:r>
    </w:p>
    <w:p w:rsidR="00CC0A69" w:rsidRDefault="00CC0A69" w:rsidP="00CC0A69">
      <w:pPr>
        <w:pStyle w:val="ListParagraph"/>
        <w:numPr>
          <w:ilvl w:val="0"/>
          <w:numId w:val="18"/>
        </w:numPr>
      </w:pPr>
      <w:r>
        <w:t>Add linker option’</w:t>
      </w:r>
      <w:r w:rsidRPr="00CC0A69">
        <w:rPr>
          <w:i/>
        </w:rPr>
        <w:t>/DEBUG</w:t>
      </w:r>
      <w:r>
        <w:t>’</w:t>
      </w:r>
    </w:p>
    <w:p w:rsidR="00CC0A69" w:rsidRDefault="00CC0A69" w:rsidP="00CC0A69">
      <w:pPr>
        <w:pStyle w:val="ListParagraph"/>
        <w:numPr>
          <w:ilvl w:val="0"/>
          <w:numId w:val="18"/>
        </w:numPr>
      </w:pPr>
      <w:r>
        <w:t>Change the target so that the EWO is linked into the proper folder</w:t>
      </w:r>
    </w:p>
    <w:p w:rsidR="00CC0A69" w:rsidRDefault="00CC0A69" w:rsidP="00CC0A69"/>
    <w:p w:rsidR="00CC0A69" w:rsidRDefault="0020665A" w:rsidP="0020665A">
      <w:pPr>
        <w:keepNext/>
        <w:keepLines/>
      </w:pPr>
      <w:r>
        <w:t>The f</w:t>
      </w:r>
      <w:r w:rsidR="00CC0A69">
        <w:t>ollowing figure shows changes for compiler</w:t>
      </w:r>
      <w:r>
        <w:t>, linker options and target file so that the EWO is built directly in our WinCC OA test project.</w:t>
      </w:r>
    </w:p>
    <w:p w:rsidR="0020665A" w:rsidRDefault="0020665A" w:rsidP="0020665A">
      <w:pPr>
        <w:keepNext/>
        <w:keepLines/>
      </w:pPr>
    </w:p>
    <w:p w:rsidR="000A6D36" w:rsidRDefault="0020665A" w:rsidP="0020665A">
      <w:pPr>
        <w:keepNext/>
        <w:keepLines/>
      </w:pPr>
      <w:r>
        <w:rPr>
          <w:noProof/>
          <w:lang w:bidi="ar-SA"/>
        </w:rPr>
        <w:drawing>
          <wp:inline distT="0" distB="0" distL="0" distR="0">
            <wp:extent cx="5725160" cy="5622925"/>
            <wp:effectExtent l="19050" t="0" r="8890" b="0"/>
            <wp:docPr id="1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62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0" w:rsidRDefault="00307520" w:rsidP="00307520">
      <w:pPr>
        <w:pStyle w:val="Caption"/>
      </w:pPr>
      <w:r>
        <w:t xml:space="preserve">Figure </w:t>
      </w:r>
      <w:fldSimple w:instr=" SEQ Figuur \* ARABIC ">
        <w:r w:rsidR="001255A2">
          <w:rPr>
            <w:noProof/>
          </w:rPr>
          <w:t>10</w:t>
        </w:r>
      </w:fldSimple>
      <w:r>
        <w:t xml:space="preserve"> Changes to makefile.release</w:t>
      </w:r>
    </w:p>
    <w:p w:rsidR="00753D0A" w:rsidRDefault="00753D0A">
      <w:pPr>
        <w:spacing w:line="240" w:lineRule="auto"/>
      </w:pPr>
      <w:r>
        <w:br w:type="page"/>
      </w:r>
    </w:p>
    <w:p w:rsidR="000A6D36" w:rsidRDefault="000A6D36" w:rsidP="00F8034D"/>
    <w:p w:rsidR="0020665A" w:rsidRDefault="0020665A" w:rsidP="0020665A">
      <w:pPr>
        <w:pStyle w:val="Heading1"/>
      </w:pPr>
      <w:bookmarkStart w:id="13" w:name="_Toc469463858"/>
      <w:r>
        <w:t>Building from visual studio</w:t>
      </w:r>
      <w:bookmarkEnd w:id="13"/>
    </w:p>
    <w:p w:rsidR="0020665A" w:rsidRDefault="0020665A" w:rsidP="0020665A">
      <w:pPr>
        <w:pStyle w:val="Heading2"/>
      </w:pPr>
      <w:bookmarkStart w:id="14" w:name="_Toc469463859"/>
      <w:r>
        <w:t>Introduction</w:t>
      </w:r>
      <w:bookmarkEnd w:id="14"/>
    </w:p>
    <w:p w:rsidR="0020665A" w:rsidRDefault="0020665A" w:rsidP="0020665A">
      <w:r>
        <w:t xml:space="preserve">The previous </w:t>
      </w:r>
      <w:r w:rsidR="00752F2A">
        <w:t>chapter showed how the makefile ( ‘</w:t>
      </w:r>
      <w:r w:rsidR="00752F2A" w:rsidRPr="00752F2A">
        <w:rPr>
          <w:i/>
        </w:rPr>
        <w:t>makefile.release</w:t>
      </w:r>
      <w:r w:rsidR="00752F2A">
        <w:t>’ ) was generated by the QMake tool. We’ve also defined the names of the batch files that can be used to build, clean or rebuild the ewo.</w:t>
      </w:r>
      <w:r w:rsidR="0049520D">
        <w:t xml:space="preserve"> </w:t>
      </w:r>
    </w:p>
    <w:p w:rsidR="0049520D" w:rsidRDefault="0049520D" w:rsidP="0020665A"/>
    <w:p w:rsidR="0049520D" w:rsidRDefault="0049520D" w:rsidP="0020665A">
      <w:r>
        <w:t>This chapter will describe the steps to actually build the ewo. This means that we need to define the batch files that Visual studio will call.</w:t>
      </w:r>
    </w:p>
    <w:p w:rsidR="0049520D" w:rsidRDefault="0049520D" w:rsidP="0020665A"/>
    <w:p w:rsidR="0049520D" w:rsidRDefault="0049520D" w:rsidP="0049520D">
      <w:pPr>
        <w:pStyle w:val="Heading2"/>
      </w:pPr>
      <w:bookmarkStart w:id="15" w:name="_Toc469463860"/>
      <w:r>
        <w:t>Visual Studio and the windows environment</w:t>
      </w:r>
      <w:bookmarkEnd w:id="15"/>
    </w:p>
    <w:p w:rsidR="00752F2A" w:rsidRDefault="0049520D" w:rsidP="0020665A">
      <w:r>
        <w:t>The batch files will eventually call external programs like cl.exe ( compiler ) and link.exe ( linker ). However, it could very well be that these programs can not be found because your PATH variable is not setup right or other environment variables are incorrect.</w:t>
      </w:r>
    </w:p>
    <w:p w:rsidR="0049520D" w:rsidRDefault="0049520D" w:rsidP="0020665A"/>
    <w:p w:rsidR="0049520D" w:rsidRDefault="0049520D" w:rsidP="0020665A">
      <w:r>
        <w:t>This can be tested by typing ‘</w:t>
      </w:r>
      <w:r w:rsidRPr="0049520D">
        <w:rPr>
          <w:i/>
        </w:rPr>
        <w:t>cl</w:t>
      </w:r>
      <w:r>
        <w:t>’ in a dos prompt.</w:t>
      </w:r>
    </w:p>
    <w:p w:rsidR="0049520D" w:rsidRDefault="0049520D" w:rsidP="0020665A"/>
    <w:p w:rsidR="0049520D" w:rsidRDefault="0049520D" w:rsidP="0020665A">
      <w:r>
        <w:rPr>
          <w:noProof/>
          <w:lang w:bidi="ar-SA"/>
        </w:rPr>
        <w:drawing>
          <wp:inline distT="0" distB="0" distL="0" distR="0">
            <wp:extent cx="5731510" cy="1454434"/>
            <wp:effectExtent l="19050" t="0" r="2540" b="0"/>
            <wp:docPr id="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0D" w:rsidRDefault="0049520D" w:rsidP="0020665A"/>
    <w:p w:rsidR="0049520D" w:rsidRDefault="0049520D" w:rsidP="0020665A">
      <w:r>
        <w:t>The easiest way to solve this is :</w:t>
      </w:r>
    </w:p>
    <w:p w:rsidR="0049520D" w:rsidRDefault="0049520D" w:rsidP="0020665A"/>
    <w:p w:rsidR="0049520D" w:rsidRDefault="0049520D" w:rsidP="0049520D">
      <w:pPr>
        <w:pStyle w:val="ListParagraph"/>
        <w:numPr>
          <w:ilvl w:val="0"/>
          <w:numId w:val="19"/>
        </w:numPr>
      </w:pPr>
      <w:r>
        <w:t>Start the Visual studio 2008 command prompt.</w:t>
      </w:r>
      <w:r>
        <w:br/>
        <w:t xml:space="preserve">( This command prompt will have the right </w:t>
      </w:r>
      <w:r w:rsidR="004F41D8">
        <w:t>PATH</w:t>
      </w:r>
      <w:r>
        <w:t xml:space="preserve"> en environment variables )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5732145" cy="798195"/>
            <wp:effectExtent l="19050" t="0" r="1905" b="0"/>
            <wp:docPr id="2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49520D" w:rsidRDefault="0049520D" w:rsidP="0049520D">
      <w:pPr>
        <w:pStyle w:val="ListParagraph"/>
        <w:keepNext/>
        <w:keepLines/>
        <w:numPr>
          <w:ilvl w:val="0"/>
          <w:numId w:val="19"/>
        </w:numPr>
        <w:ind w:left="714" w:hanging="357"/>
      </w:pPr>
      <w:r>
        <w:t>( stay in the command prompt !! ) Navigate to the folder where your ewo project is.</w:t>
      </w:r>
      <w:r>
        <w:br/>
        <w:t>Note: that the Microsoft compiler is actually found when you now type cl !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4430120" cy="2235918"/>
            <wp:effectExtent l="19050" t="0" r="8530" b="0"/>
            <wp:docPr id="2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60" cy="22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49520D" w:rsidRDefault="0049520D" w:rsidP="0049520D">
      <w:pPr>
        <w:pStyle w:val="ListParagraph"/>
        <w:keepNext/>
        <w:keepLines/>
        <w:numPr>
          <w:ilvl w:val="0"/>
          <w:numId w:val="19"/>
        </w:numPr>
        <w:ind w:left="714" w:hanging="357"/>
      </w:pPr>
      <w:r>
        <w:t>Type the name of the file with extension ‘</w:t>
      </w:r>
      <w:r w:rsidR="004F41D8">
        <w:t>vapor</w:t>
      </w:r>
      <w:r>
        <w:t>’ and press &lt;enter&gt;. This should now start your Visual studio environment.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5731510" cy="945068"/>
            <wp:effectExtent l="19050" t="0" r="2540" b="0"/>
            <wp:docPr id="2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0D" w:rsidRDefault="0049520D" w:rsidP="0020665A"/>
    <w:p w:rsidR="00753D0A" w:rsidRDefault="00753D0A" w:rsidP="00753D0A">
      <w:pPr>
        <w:pStyle w:val="Heading2"/>
      </w:pPr>
      <w:bookmarkStart w:id="16" w:name="_Toc469463861"/>
      <w:r>
        <w:t>The API_ROOT</w:t>
      </w:r>
      <w:bookmarkEnd w:id="16"/>
    </w:p>
    <w:p w:rsidR="00753D0A" w:rsidRDefault="00753D0A" w:rsidP="00753D0A">
      <w:r>
        <w:t xml:space="preserve">All WinCC OA modules ( drivers, </w:t>
      </w:r>
      <w:r w:rsidR="00C90C1E">
        <w:t>managers, ewo’s ) require an environment variable API_ROOT that refers to the \api folder in the product installation folder.</w:t>
      </w:r>
    </w:p>
    <w:p w:rsidR="00C90C1E" w:rsidRDefault="00C90C1E" w:rsidP="00753D0A"/>
    <w:p w:rsidR="00C90C1E" w:rsidRDefault="00C90C1E" w:rsidP="00753D0A">
      <w:r>
        <w:t>There are several options to set this environment variable:</w:t>
      </w:r>
    </w:p>
    <w:p w:rsidR="00C90C1E" w:rsidRDefault="00C90C1E" w:rsidP="00753D0A"/>
    <w:p w:rsidR="00C90C1E" w:rsidRDefault="00C90C1E" w:rsidP="00C90C1E">
      <w:pPr>
        <w:pStyle w:val="ListParagraph"/>
        <w:numPr>
          <w:ilvl w:val="0"/>
          <w:numId w:val="21"/>
        </w:numPr>
      </w:pPr>
      <w:r>
        <w:t>You can permanently set this environment variable for your computer</w:t>
      </w:r>
    </w:p>
    <w:p w:rsidR="00C90C1E" w:rsidRDefault="00C90C1E" w:rsidP="00C90C1E">
      <w:pPr>
        <w:pStyle w:val="ListParagraph"/>
        <w:numPr>
          <w:ilvl w:val="0"/>
          <w:numId w:val="21"/>
        </w:numPr>
      </w:pPr>
      <w:r>
        <w:t xml:space="preserve">You can manually set it, every time when you start Visual Studio </w:t>
      </w:r>
    </w:p>
    <w:p w:rsidR="00C90C1E" w:rsidRDefault="00C90C1E" w:rsidP="00C90C1E">
      <w:pPr>
        <w:pStyle w:val="ListParagraph"/>
        <w:numPr>
          <w:ilvl w:val="0"/>
          <w:numId w:val="21"/>
        </w:numPr>
      </w:pPr>
      <w:r>
        <w:t>….. you can add it to the batch file used to build the software</w:t>
      </w:r>
    </w:p>
    <w:p w:rsidR="00C90C1E" w:rsidRDefault="00C90C1E" w:rsidP="00C90C1E"/>
    <w:p w:rsidR="00C90C1E" w:rsidRDefault="00C90C1E" w:rsidP="00C90C1E">
      <w:pPr>
        <w:keepNext/>
        <w:keepLines/>
      </w:pPr>
      <w:r>
        <w:t>This chapter will use the third option. The API_ROOT environment variable is set from each of the batch files.</w:t>
      </w:r>
    </w:p>
    <w:p w:rsidR="00C90C1E" w:rsidRDefault="00C90C1E" w:rsidP="00C90C1E">
      <w:pPr>
        <w:keepNext/>
        <w:keepLines/>
      </w:pPr>
    </w:p>
    <w:p w:rsidR="00C90C1E" w:rsidRDefault="00C90C1E" w:rsidP="00C90C1E">
      <w:pPr>
        <w:keepNext/>
        <w:keepLines/>
      </w:pPr>
      <w:r>
        <w:rPr>
          <w:noProof/>
          <w:lang w:bidi="ar-SA"/>
        </w:rPr>
        <w:drawing>
          <wp:inline distT="0" distB="0" distL="0" distR="0">
            <wp:extent cx="4947285" cy="2197100"/>
            <wp:effectExtent l="19050" t="0" r="5715" b="0"/>
            <wp:docPr id="25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DA" w:rsidRPr="00753D0A" w:rsidRDefault="003D05DA" w:rsidP="003D05DA">
      <w:pPr>
        <w:pStyle w:val="Caption"/>
      </w:pPr>
      <w:r>
        <w:t xml:space="preserve">Figure </w:t>
      </w:r>
      <w:fldSimple w:instr=" SEQ Figuur \* ARABIC ">
        <w:r w:rsidR="001255A2">
          <w:rPr>
            <w:noProof/>
          </w:rPr>
          <w:t>11</w:t>
        </w:r>
      </w:fldSimple>
      <w:r>
        <w:t xml:space="preserve"> </w:t>
      </w:r>
      <w:proofErr w:type="spellStart"/>
      <w:r>
        <w:t>Batchfile</w:t>
      </w:r>
      <w:proofErr w:type="spellEnd"/>
      <w:r>
        <w:t xml:space="preserve"> rebuild.bat</w:t>
      </w:r>
    </w:p>
    <w:p w:rsidR="00752F2A" w:rsidRPr="0020665A" w:rsidRDefault="00752F2A" w:rsidP="0020665A"/>
    <w:p w:rsidR="00C94E25" w:rsidRDefault="0020665A" w:rsidP="00C94E25">
      <w:pPr>
        <w:pStyle w:val="Heading2"/>
      </w:pPr>
      <w:bookmarkStart w:id="17" w:name="_Toc469463862"/>
      <w:r>
        <w:t>Building the target</w:t>
      </w:r>
      <w:bookmarkEnd w:id="17"/>
    </w:p>
    <w:p w:rsidR="00C94E25" w:rsidRDefault="0049520D" w:rsidP="00C94E25">
      <w:r>
        <w:t xml:space="preserve">The previous paragraphs ( see </w:t>
      </w:r>
      <w:fldSimple w:instr=" REF _Ref303259304 ">
        <w:r w:rsidR="001255A2">
          <w:t xml:space="preserve">Figure </w:t>
        </w:r>
        <w:r w:rsidR="001255A2">
          <w:rPr>
            <w:noProof/>
          </w:rPr>
          <w:t>4</w:t>
        </w:r>
        <w:r w:rsidR="001255A2">
          <w:t xml:space="preserve"> Settings for release build</w:t>
        </w:r>
      </w:fldSimple>
      <w:r>
        <w:t xml:space="preserve"> ) showed how a batch file ‘build.bat’ will be called from Vi</w:t>
      </w:r>
      <w:r w:rsidR="00753D0A">
        <w:t>sual Studio to build our target.</w:t>
      </w:r>
    </w:p>
    <w:p w:rsidR="00753D0A" w:rsidRDefault="00753D0A" w:rsidP="00C94E25"/>
    <w:p w:rsidR="00753D0A" w:rsidRDefault="00753D0A" w:rsidP="00C94E25">
      <w:r>
        <w:t>The batch file build.bat looks as follows:</w:t>
      </w:r>
    </w:p>
    <w:p w:rsidR="00753D0A" w:rsidRDefault="00753D0A" w:rsidP="00C94E25"/>
    <w:p w:rsidR="00753D0A" w:rsidRPr="00753D0A" w:rsidRDefault="00753D0A" w:rsidP="0075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i/>
        </w:rPr>
      </w:pPr>
      <w:r w:rsidRPr="00753D0A">
        <w:rPr>
          <w:rFonts w:ascii="Courier New" w:hAnsi="Courier New" w:cs="Courier New"/>
          <w:i/>
          <w:szCs w:val="24"/>
          <w:lang w:eastAsia="nl-NL" w:bidi="ar-SA"/>
        </w:rPr>
        <w:t>set API_ROOT=c:\Siemens\Automation\WinCC_OA\3.10\api</w:t>
      </w:r>
      <w:r w:rsidRPr="00753D0A">
        <w:rPr>
          <w:rFonts w:ascii="Courier New" w:hAnsi="Courier New" w:cs="Courier New"/>
          <w:i/>
          <w:szCs w:val="24"/>
          <w:lang w:eastAsia="nl-NL" w:bidi="ar-SA"/>
        </w:rPr>
        <w:br/>
        <w:t>C:\QtSDK\QtCreator\bin\jom.exe -f Makefile.release</w:t>
      </w:r>
    </w:p>
    <w:p w:rsidR="007C3977" w:rsidRDefault="007C3977" w:rsidP="007C3977"/>
    <w:p w:rsidR="00753D0A" w:rsidRDefault="00753D0A" w:rsidP="007C3977">
      <w:r>
        <w:t>To build the EWO:</w:t>
      </w:r>
    </w:p>
    <w:p w:rsidR="00753D0A" w:rsidRDefault="00753D0A" w:rsidP="007C3977"/>
    <w:p w:rsidR="00753D0A" w:rsidRDefault="00753D0A" w:rsidP="00753D0A">
      <w:pPr>
        <w:pStyle w:val="ListParagraph"/>
        <w:numPr>
          <w:ilvl w:val="0"/>
          <w:numId w:val="20"/>
        </w:numPr>
      </w:pPr>
      <w:r>
        <w:t>Make sure your Visual studio is configured to build release ( and not debug )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5725160" cy="1706245"/>
            <wp:effectExtent l="19050" t="0" r="8890" b="0"/>
            <wp:docPr id="24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C1E">
        <w:br/>
      </w:r>
    </w:p>
    <w:p w:rsidR="00753D0A" w:rsidRDefault="00753D0A" w:rsidP="00753D0A">
      <w:pPr>
        <w:pStyle w:val="ListParagraph"/>
        <w:numPr>
          <w:ilvl w:val="0"/>
          <w:numId w:val="20"/>
        </w:numPr>
      </w:pPr>
      <w:r>
        <w:t>Choose menu item ‘Build – Solution’</w:t>
      </w:r>
    </w:p>
    <w:p w:rsidR="00753D0A" w:rsidRDefault="00753D0A" w:rsidP="00753D0A"/>
    <w:p w:rsidR="00753D0A" w:rsidRDefault="00753D0A" w:rsidP="00753D0A">
      <w:pPr>
        <w:pStyle w:val="Heading2"/>
      </w:pPr>
      <w:bookmarkStart w:id="18" w:name="_Toc469463863"/>
      <w:r>
        <w:t>Cleaning the target</w:t>
      </w:r>
      <w:bookmarkEnd w:id="18"/>
    </w:p>
    <w:p w:rsidR="00753D0A" w:rsidRDefault="00753D0A" w:rsidP="00753D0A">
      <w:r>
        <w:t xml:space="preserve">The </w:t>
      </w:r>
      <w:proofErr w:type="spellStart"/>
      <w:r>
        <w:t>batchfile</w:t>
      </w:r>
      <w:proofErr w:type="spellEnd"/>
      <w:r>
        <w:t xml:space="preserve"> ‘clean.bat’ is more-or-less the same.</w:t>
      </w:r>
    </w:p>
    <w:p w:rsidR="00753D0A" w:rsidRDefault="00753D0A" w:rsidP="00753D0A"/>
    <w:p w:rsidR="00753D0A" w:rsidRPr="00753D0A" w:rsidRDefault="00753D0A" w:rsidP="0075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Courier New" w:hAnsi="Courier New" w:cs="Courier New"/>
          <w:i/>
          <w:sz w:val="20"/>
          <w:lang w:eastAsia="nl-NL" w:bidi="ar-SA"/>
        </w:rPr>
      </w:pPr>
      <w:r w:rsidRPr="00753D0A">
        <w:rPr>
          <w:rFonts w:ascii="Courier New" w:hAnsi="Courier New" w:cs="Courier New"/>
          <w:i/>
          <w:sz w:val="20"/>
          <w:lang w:eastAsia="nl-NL" w:bidi="ar-SA"/>
        </w:rPr>
        <w:t>set API_ROOT=c:\Siemens\Automation\WinCC_OA\3.10\api</w:t>
      </w:r>
      <w:r w:rsidRPr="00753D0A">
        <w:rPr>
          <w:rFonts w:ascii="Courier New" w:hAnsi="Courier New" w:cs="Courier New"/>
          <w:i/>
          <w:sz w:val="20"/>
          <w:lang w:eastAsia="nl-NL" w:bidi="ar-SA"/>
        </w:rPr>
        <w:br/>
        <w:t>C:\QtSDK\QtCreator\bin\jom.exe clean -f Makefile.release</w:t>
      </w:r>
    </w:p>
    <w:p w:rsidR="00753D0A" w:rsidRDefault="00753D0A" w:rsidP="00753D0A"/>
    <w:p w:rsidR="00753D0A" w:rsidRDefault="00753D0A" w:rsidP="00753D0A">
      <w:pPr>
        <w:pStyle w:val="Heading2"/>
      </w:pPr>
      <w:bookmarkStart w:id="19" w:name="_Toc469463864"/>
      <w:r>
        <w:t>Rebuilding the target</w:t>
      </w:r>
      <w:bookmarkEnd w:id="19"/>
    </w:p>
    <w:p w:rsidR="00753D0A" w:rsidRDefault="00753D0A" w:rsidP="00753D0A">
      <w:r>
        <w:t xml:space="preserve">The </w:t>
      </w:r>
      <w:proofErr w:type="spellStart"/>
      <w:r>
        <w:t>batchfile</w:t>
      </w:r>
      <w:proofErr w:type="spellEnd"/>
      <w:r>
        <w:t xml:space="preserve"> ‘rebuild.bat’ is a combination of the previous 2 batch files:</w:t>
      </w:r>
    </w:p>
    <w:p w:rsidR="00753D0A" w:rsidRDefault="00753D0A" w:rsidP="00753D0A"/>
    <w:p w:rsidR="00753D0A" w:rsidRPr="00753D0A" w:rsidRDefault="00753D0A" w:rsidP="0075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Courier New" w:hAnsi="Courier New" w:cs="Courier New"/>
          <w:i/>
          <w:sz w:val="20"/>
          <w:lang w:eastAsia="nl-NL" w:bidi="ar-SA"/>
        </w:rPr>
      </w:pPr>
      <w:r w:rsidRPr="00753D0A">
        <w:rPr>
          <w:rFonts w:ascii="Courier New" w:hAnsi="Courier New" w:cs="Courier New"/>
          <w:i/>
          <w:sz w:val="20"/>
          <w:lang w:eastAsia="nl-NL" w:bidi="ar-SA"/>
        </w:rPr>
        <w:t>set API_ROOT=c:\Siemens\Automation\WinCC_OA\3.10\api</w:t>
      </w:r>
      <w:r w:rsidRPr="00753D0A">
        <w:rPr>
          <w:rFonts w:ascii="Courier New" w:hAnsi="Courier New" w:cs="Courier New"/>
          <w:i/>
          <w:sz w:val="20"/>
          <w:lang w:eastAsia="nl-NL" w:bidi="ar-SA"/>
        </w:rPr>
        <w:br/>
        <w:t xml:space="preserve">C:\QtSDK\QtCreator\bin\jom.exe </w:t>
      </w:r>
      <w:r w:rsidRPr="00753D0A">
        <w:rPr>
          <w:rFonts w:ascii="Courier New" w:hAnsi="Courier New" w:cs="Courier New"/>
          <w:b/>
          <w:i/>
          <w:sz w:val="20"/>
          <w:lang w:eastAsia="nl-NL" w:bidi="ar-SA"/>
        </w:rPr>
        <w:t>clean</w:t>
      </w:r>
      <w:r w:rsidRPr="00753D0A">
        <w:rPr>
          <w:rFonts w:ascii="Courier New" w:hAnsi="Courier New" w:cs="Courier New"/>
          <w:i/>
          <w:sz w:val="20"/>
          <w:lang w:eastAsia="nl-NL" w:bidi="ar-SA"/>
        </w:rPr>
        <w:t xml:space="preserve"> -f Makefile.release</w:t>
      </w:r>
      <w:r w:rsidRPr="00753D0A">
        <w:rPr>
          <w:rFonts w:ascii="Courier New" w:hAnsi="Courier New" w:cs="Courier New"/>
          <w:i/>
          <w:sz w:val="20"/>
          <w:lang w:eastAsia="nl-NL" w:bidi="ar-SA"/>
        </w:rPr>
        <w:br/>
        <w:t>C:\QtSDK\QtCreator\bin\jom.exe -f Makefile.release</w:t>
      </w:r>
    </w:p>
    <w:p w:rsidR="00417622" w:rsidRDefault="00C90C1E" w:rsidP="00417622">
      <w:r>
        <w:br w:type="page"/>
      </w:r>
    </w:p>
    <w:p w:rsidR="00417622" w:rsidRDefault="00417622" w:rsidP="00417622">
      <w:pPr>
        <w:pStyle w:val="Heading1"/>
      </w:pPr>
      <w:bookmarkStart w:id="20" w:name="_Toc469463865"/>
      <w:r>
        <w:t>testing the ewo</w:t>
      </w:r>
      <w:bookmarkEnd w:id="20"/>
    </w:p>
    <w:p w:rsidR="00417622" w:rsidRDefault="00417622" w:rsidP="00417622">
      <w:pPr>
        <w:pStyle w:val="Heading2"/>
      </w:pPr>
      <w:bookmarkStart w:id="21" w:name="_Toc469463866"/>
      <w:r>
        <w:t>Introduction</w:t>
      </w:r>
      <w:bookmarkEnd w:id="21"/>
    </w:p>
    <w:p w:rsidR="00753D0A" w:rsidRDefault="00417622" w:rsidP="00753D0A">
      <w:r>
        <w:t>This chapter will show how the EWO can be added to a WinCC OA project and how it can added to a WinCC OA panel. It will also show how the proper method can be called to turn on the flashlight.</w:t>
      </w:r>
    </w:p>
    <w:p w:rsidR="00417622" w:rsidRDefault="00417622" w:rsidP="00753D0A"/>
    <w:p w:rsidR="00417622" w:rsidRDefault="00417622" w:rsidP="00417622">
      <w:pPr>
        <w:pStyle w:val="Heading2"/>
      </w:pPr>
      <w:bookmarkStart w:id="22" w:name="_Toc469463867"/>
      <w:r>
        <w:t>Adding it to a project</w:t>
      </w:r>
      <w:bookmarkEnd w:id="22"/>
    </w:p>
    <w:p w:rsidR="00417622" w:rsidRDefault="00417622" w:rsidP="00753D0A">
      <w:r>
        <w:t>The ewo can be placed in three possible locations:</w:t>
      </w:r>
    </w:p>
    <w:p w:rsidR="00417622" w:rsidRDefault="00417622" w:rsidP="00753D0A"/>
    <w:p w:rsidR="00417622" w:rsidRDefault="00417622" w:rsidP="00417622">
      <w:pPr>
        <w:pStyle w:val="ListParagraph"/>
        <w:numPr>
          <w:ilvl w:val="0"/>
          <w:numId w:val="22"/>
        </w:numPr>
      </w:pPr>
      <w:r>
        <w:t xml:space="preserve">You could add the </w:t>
      </w:r>
      <w:proofErr w:type="spellStart"/>
      <w:r>
        <w:t>eow</w:t>
      </w:r>
      <w:proofErr w:type="spellEnd"/>
      <w:r>
        <w:t xml:space="preserve"> to the </w:t>
      </w:r>
      <w:r w:rsidRPr="00417622">
        <w:rPr>
          <w:i/>
        </w:rPr>
        <w:t>\bin\</w:t>
      </w:r>
      <w:proofErr w:type="spellStart"/>
      <w:r w:rsidRPr="00417622">
        <w:rPr>
          <w:i/>
        </w:rPr>
        <w:t>widtgets</w:t>
      </w:r>
      <w:proofErr w:type="spellEnd"/>
      <w:r w:rsidRPr="00417622">
        <w:rPr>
          <w:i/>
        </w:rPr>
        <w:t xml:space="preserve"> </w:t>
      </w:r>
      <w:r>
        <w:t>folder of the folder where WinCC OA was installed.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3624902" cy="2175957"/>
            <wp:effectExtent l="19050" t="0" r="0" b="0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248" cy="217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5DA">
        <w:br/>
      </w:r>
      <w:r>
        <w:br/>
      </w:r>
    </w:p>
    <w:p w:rsidR="00417622" w:rsidRDefault="00417622" w:rsidP="00417622">
      <w:pPr>
        <w:pStyle w:val="ListParagraph"/>
        <w:numPr>
          <w:ilvl w:val="0"/>
          <w:numId w:val="22"/>
        </w:numPr>
      </w:pPr>
      <w:r>
        <w:t>You could make a sub-project and add the ewo there</w:t>
      </w:r>
    </w:p>
    <w:p w:rsidR="00417622" w:rsidRDefault="00417622" w:rsidP="00417622">
      <w:pPr>
        <w:pStyle w:val="ListParagraph"/>
        <w:numPr>
          <w:ilvl w:val="0"/>
          <w:numId w:val="22"/>
        </w:numPr>
      </w:pPr>
      <w:r>
        <w:t xml:space="preserve">You could add the ewo to the folder </w:t>
      </w:r>
      <w:r w:rsidRPr="00417622">
        <w:rPr>
          <w:i/>
        </w:rPr>
        <w:t>\bin\widgets</w:t>
      </w:r>
      <w:r>
        <w:t xml:space="preserve"> of your project.</w:t>
      </w:r>
    </w:p>
    <w:p w:rsidR="00417622" w:rsidRDefault="00417622" w:rsidP="00417622"/>
    <w:p w:rsidR="00417622" w:rsidRDefault="00417622" w:rsidP="00417622">
      <w:r>
        <w:t>This document takes the third approach. Note that we’ve changed the target in the file makefile.release so that it directly links into a WinCC OA test project:</w:t>
      </w:r>
    </w:p>
    <w:p w:rsidR="00417622" w:rsidRDefault="00417622" w:rsidP="00417622"/>
    <w:p w:rsidR="00417622" w:rsidRDefault="00417622" w:rsidP="00417622">
      <w:r>
        <w:rPr>
          <w:noProof/>
          <w:lang w:bidi="ar-SA"/>
        </w:rPr>
        <w:drawing>
          <wp:inline distT="0" distB="0" distL="0" distR="0">
            <wp:extent cx="5725160" cy="1446530"/>
            <wp:effectExtent l="19050" t="0" r="8890" b="0"/>
            <wp:docPr id="1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DA" w:rsidRDefault="003D05DA" w:rsidP="00417622"/>
    <w:p w:rsidR="00417622" w:rsidRDefault="00417622" w:rsidP="00417622">
      <w:pPr>
        <w:pStyle w:val="Heading2"/>
      </w:pPr>
      <w:bookmarkStart w:id="23" w:name="_Toc469463868"/>
      <w:r>
        <w:t>Add the ewo to a panel</w:t>
      </w:r>
      <w:bookmarkEnd w:id="23"/>
    </w:p>
    <w:p w:rsidR="00417622" w:rsidRDefault="00417622" w:rsidP="00753D0A">
      <w:r>
        <w:t xml:space="preserve">An ewo can be added to a panel by clicking the button with tooltip </w:t>
      </w:r>
      <w:r w:rsidR="00F70D56">
        <w:t>EWO ( External Widget Object ).</w:t>
      </w:r>
    </w:p>
    <w:p w:rsidR="00F70D56" w:rsidRDefault="00F70D56" w:rsidP="00753D0A"/>
    <w:p w:rsidR="00F70D56" w:rsidRDefault="00F70D56" w:rsidP="00753D0A">
      <w:r>
        <w:rPr>
          <w:noProof/>
          <w:lang w:bidi="ar-SA"/>
        </w:rPr>
        <w:drawing>
          <wp:inline distT="0" distB="0" distL="0" distR="0">
            <wp:extent cx="5725160" cy="1091565"/>
            <wp:effectExtent l="19050" t="0" r="8890" b="0"/>
            <wp:docPr id="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D56" w:rsidRDefault="00F70D56" w:rsidP="00753D0A"/>
    <w:p w:rsidR="00417622" w:rsidRDefault="00F70D56" w:rsidP="00753D0A">
      <w:r>
        <w:t>To add the ewo to a test panel:</w:t>
      </w:r>
    </w:p>
    <w:p w:rsidR="00F70D56" w:rsidRDefault="00F70D56" w:rsidP="00F70D56">
      <w:pPr>
        <w:pStyle w:val="ListParagraph"/>
        <w:numPr>
          <w:ilvl w:val="0"/>
          <w:numId w:val="23"/>
        </w:numPr>
      </w:pPr>
      <w:r>
        <w:t>Create a new panel</w:t>
      </w:r>
    </w:p>
    <w:p w:rsidR="00307520" w:rsidRDefault="00307520" w:rsidP="00F70D56">
      <w:pPr>
        <w:pStyle w:val="ListParagraph"/>
        <w:numPr>
          <w:ilvl w:val="0"/>
          <w:numId w:val="23"/>
        </w:numPr>
      </w:pPr>
      <w:r>
        <w:t>Put some random shapes in the panel. ( this will help us when demonstrating the ewo later on )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3044976" cy="2607734"/>
            <wp:effectExtent l="19050" t="0" r="3024" b="0"/>
            <wp:docPr id="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23" cy="260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F70D56" w:rsidRDefault="00F70D56" w:rsidP="00F70D56">
      <w:pPr>
        <w:pStyle w:val="ListParagraph"/>
        <w:numPr>
          <w:ilvl w:val="0"/>
          <w:numId w:val="23"/>
        </w:numPr>
      </w:pPr>
      <w:r>
        <w:t>Click the button ‘</w:t>
      </w:r>
      <w:r w:rsidRPr="00F70D56">
        <w:rPr>
          <w:i/>
        </w:rPr>
        <w:t>EWO</w:t>
      </w:r>
      <w:r>
        <w:t>’</w:t>
      </w:r>
    </w:p>
    <w:p w:rsidR="00307520" w:rsidRDefault="00F70D56" w:rsidP="00F70D56">
      <w:pPr>
        <w:pStyle w:val="ListParagraph"/>
        <w:numPr>
          <w:ilvl w:val="0"/>
          <w:numId w:val="23"/>
        </w:numPr>
      </w:pPr>
      <w:r>
        <w:t>A file selector will appear. Choose the file flashlight.ewo that we’ve compiled and linked earlier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2949338" cy="2282635"/>
            <wp:effectExtent l="19050" t="0" r="3412" b="0"/>
            <wp:docPr id="3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230" cy="228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20">
        <w:br/>
      </w:r>
    </w:p>
    <w:p w:rsidR="00F70D56" w:rsidRDefault="00307520" w:rsidP="00F70D56">
      <w:pPr>
        <w:pStyle w:val="ListParagraph"/>
        <w:numPr>
          <w:ilvl w:val="0"/>
          <w:numId w:val="23"/>
        </w:numPr>
      </w:pPr>
      <w:r>
        <w:t>Now drag an area to position the ewo. Note that the EWO will now cover the shapes you’ve put in earlier.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3342968" cy="2878667"/>
            <wp:effectExtent l="19050" t="0" r="0" b="0"/>
            <wp:docPr id="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680" cy="288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307520" w:rsidRDefault="00307520" w:rsidP="00F70D56">
      <w:pPr>
        <w:pStyle w:val="ListParagraph"/>
        <w:numPr>
          <w:ilvl w:val="0"/>
          <w:numId w:val="23"/>
        </w:numPr>
      </w:pPr>
      <w:r>
        <w:t>The ewo will appear with a default grey color. This means that it will cover the previous shapes. We can now change the background color of the ewo to a transparent color.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5723255" cy="3792855"/>
            <wp:effectExtent l="19050" t="0" r="0" b="0"/>
            <wp:docPr id="3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D56" w:rsidRDefault="00F70D56" w:rsidP="00F70D56"/>
    <w:p w:rsidR="00F70D56" w:rsidRDefault="00307520" w:rsidP="00307520">
      <w:pPr>
        <w:pStyle w:val="Heading2"/>
        <w:keepLines/>
      </w:pPr>
      <w:bookmarkStart w:id="24" w:name="_Toc469463869"/>
      <w:r>
        <w:t>Turn on the light</w:t>
      </w:r>
      <w:bookmarkEnd w:id="24"/>
    </w:p>
    <w:p w:rsidR="00307520" w:rsidRDefault="00307520" w:rsidP="00307520">
      <w:pPr>
        <w:keepNext/>
        <w:keepLines/>
      </w:pPr>
      <w:r>
        <w:t>The EWO has methods to active the beam of light. This is done by calling the method ‘</w:t>
      </w:r>
      <w:proofErr w:type="spellStart"/>
      <w:r>
        <w:t>flashLightOn</w:t>
      </w:r>
      <w:proofErr w:type="spellEnd"/>
      <w:r>
        <w:t>()’.</w:t>
      </w:r>
    </w:p>
    <w:p w:rsidR="00307520" w:rsidRDefault="00307520" w:rsidP="00307520">
      <w:pPr>
        <w:keepNext/>
        <w:keepLines/>
      </w:pPr>
    </w:p>
    <w:p w:rsidR="00307520" w:rsidRDefault="00307520" w:rsidP="00307520">
      <w:pPr>
        <w:pStyle w:val="ListParagraph"/>
        <w:keepNext/>
        <w:keepLines/>
        <w:numPr>
          <w:ilvl w:val="0"/>
          <w:numId w:val="24"/>
        </w:numPr>
      </w:pPr>
      <w:r>
        <w:t>Add a button to the panel and make it call the method ‘</w:t>
      </w:r>
      <w:proofErr w:type="spellStart"/>
      <w:r>
        <w:t>flashLightOn</w:t>
      </w:r>
      <w:proofErr w:type="spellEnd"/>
      <w:r>
        <w:t>()’ of the EWO</w:t>
      </w:r>
      <w:r>
        <w:br/>
        <w:t>( make sure to use the proper name of the ewo object or type &lt;ctrl&gt;-O  to find it )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5723255" cy="2901315"/>
            <wp:effectExtent l="19050" t="0" r="0" b="0"/>
            <wp:docPr id="3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307520" w:rsidRDefault="00307520" w:rsidP="00307520">
      <w:pPr>
        <w:pStyle w:val="ListParagraph"/>
        <w:keepNext/>
        <w:keepLines/>
        <w:numPr>
          <w:ilvl w:val="0"/>
          <w:numId w:val="24"/>
        </w:numPr>
      </w:pPr>
      <w:r>
        <w:t>Save and run the panel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3386455" cy="1151255"/>
            <wp:effectExtent l="19050" t="0" r="4445" b="0"/>
            <wp:docPr id="3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307520" w:rsidRDefault="00307520" w:rsidP="00307520">
      <w:pPr>
        <w:pStyle w:val="ListParagraph"/>
        <w:keepNext/>
        <w:keepLines/>
        <w:numPr>
          <w:ilvl w:val="0"/>
          <w:numId w:val="24"/>
        </w:numPr>
      </w:pPr>
      <w:r>
        <w:t>Click the button to turn on the flashlight !</w:t>
      </w:r>
      <w:r>
        <w:br/>
      </w:r>
      <w:r>
        <w:br/>
      </w:r>
      <w:r>
        <w:rPr>
          <w:noProof/>
          <w:lang w:bidi="ar-SA"/>
        </w:rPr>
        <w:drawing>
          <wp:inline distT="0" distB="0" distL="0" distR="0">
            <wp:extent cx="4831715" cy="4650740"/>
            <wp:effectExtent l="19050" t="0" r="6985" b="0"/>
            <wp:docPr id="3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465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307520" w:rsidRDefault="00307520" w:rsidP="00307520">
      <w:pPr>
        <w:pStyle w:val="ListParagraph"/>
        <w:keepNext/>
        <w:keepLines/>
        <w:numPr>
          <w:ilvl w:val="0"/>
          <w:numId w:val="24"/>
        </w:numPr>
      </w:pPr>
      <w:r>
        <w:t>Use the mouse wheel to make the beam of light bigger or smaller</w:t>
      </w:r>
    </w:p>
    <w:p w:rsidR="00307520" w:rsidRDefault="00307520" w:rsidP="00307520">
      <w:pPr>
        <w:pStyle w:val="ListParagraph"/>
        <w:keepNext/>
        <w:keepLines/>
        <w:numPr>
          <w:ilvl w:val="0"/>
          <w:numId w:val="24"/>
        </w:numPr>
      </w:pPr>
      <w:r>
        <w:t>Click the mouse anywhere in the ewo to turn of the flashlight</w:t>
      </w:r>
    </w:p>
    <w:p w:rsidR="00307520" w:rsidRDefault="00307520" w:rsidP="00753D0A"/>
    <w:p w:rsidR="00307520" w:rsidRDefault="00307520" w:rsidP="00753D0A"/>
    <w:p w:rsidR="00307520" w:rsidRDefault="00307520" w:rsidP="00753D0A"/>
    <w:p w:rsidR="00307520" w:rsidRDefault="00307520">
      <w:pPr>
        <w:spacing w:line="240" w:lineRule="auto"/>
      </w:pPr>
      <w:r>
        <w:br w:type="page"/>
      </w:r>
    </w:p>
    <w:p w:rsidR="00307520" w:rsidRDefault="00307520" w:rsidP="00753D0A"/>
    <w:p w:rsidR="00753D0A" w:rsidRDefault="00C90C1E" w:rsidP="00C90C1E">
      <w:pPr>
        <w:pStyle w:val="Heading1"/>
      </w:pPr>
      <w:bookmarkStart w:id="25" w:name="_Toc469463870"/>
      <w:r>
        <w:t>Debugging the ewo</w:t>
      </w:r>
      <w:bookmarkEnd w:id="25"/>
    </w:p>
    <w:p w:rsidR="00C90C1E" w:rsidRDefault="00C90C1E" w:rsidP="00C90C1E">
      <w:pPr>
        <w:pStyle w:val="Heading2"/>
      </w:pPr>
      <w:bookmarkStart w:id="26" w:name="_Toc469463871"/>
      <w:r>
        <w:t>Introduction</w:t>
      </w:r>
      <w:bookmarkEnd w:id="26"/>
    </w:p>
    <w:p w:rsidR="00C90C1E" w:rsidRDefault="00C90C1E" w:rsidP="00C90C1E">
      <w:r>
        <w:t xml:space="preserve">The settings in the previous </w:t>
      </w:r>
      <w:r w:rsidR="00307520">
        <w:t>chapters</w:t>
      </w:r>
      <w:r>
        <w:t xml:space="preserve"> would build a release version of the ewo. However, the modified makefile would add debug info to the compiled program ( ‘-</w:t>
      </w:r>
      <w:proofErr w:type="spellStart"/>
      <w:r>
        <w:t>zi</w:t>
      </w:r>
      <w:proofErr w:type="spellEnd"/>
      <w:r>
        <w:t>’ ) and produce the PDB file ( /DEBUG ).</w:t>
      </w:r>
    </w:p>
    <w:p w:rsidR="00C90C1E" w:rsidRDefault="00C90C1E" w:rsidP="00C90C1E"/>
    <w:p w:rsidR="00C90C1E" w:rsidRDefault="00C90C1E" w:rsidP="00C90C1E">
      <w:r>
        <w:t>Also note that we have changed the target so that the ewo is already in the right location, ready to be debugged with Visual Studio.</w:t>
      </w:r>
    </w:p>
    <w:p w:rsidR="00C90C1E" w:rsidRDefault="00C90C1E" w:rsidP="00C90C1E"/>
    <w:p w:rsidR="00C90C1E" w:rsidRDefault="00C90C1E" w:rsidP="00C90C1E">
      <w:r>
        <w:rPr>
          <w:noProof/>
          <w:lang w:bidi="ar-SA"/>
        </w:rPr>
        <w:drawing>
          <wp:inline distT="0" distB="0" distL="0" distR="0">
            <wp:extent cx="3032081" cy="3022979"/>
            <wp:effectExtent l="19050" t="0" r="0" b="0"/>
            <wp:docPr id="26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89" cy="302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C1E" w:rsidRDefault="00C90C1E" w:rsidP="00C90C1E"/>
    <w:p w:rsidR="00C90C1E" w:rsidRDefault="00C90C1E" w:rsidP="00A4138B">
      <w:pPr>
        <w:pStyle w:val="Heading2"/>
        <w:keepLines/>
      </w:pPr>
      <w:bookmarkStart w:id="27" w:name="_Toc469463872"/>
      <w:r>
        <w:t>Settings for debugging</w:t>
      </w:r>
      <w:bookmarkEnd w:id="27"/>
    </w:p>
    <w:p w:rsidR="00375A02" w:rsidRDefault="00375A02" w:rsidP="00A4138B">
      <w:pPr>
        <w:keepNext/>
        <w:keepLines/>
      </w:pPr>
      <w:r>
        <w:t xml:space="preserve">Choose the menu item Project – Properties and </w:t>
      </w:r>
      <w:r w:rsidR="00A4138B">
        <w:t>set the following properties:</w:t>
      </w:r>
    </w:p>
    <w:p w:rsidR="00A4138B" w:rsidRDefault="00A4138B" w:rsidP="00A4138B">
      <w:pPr>
        <w:keepNext/>
        <w:keepLines/>
      </w:pPr>
    </w:p>
    <w:p w:rsidR="00A4138B" w:rsidRDefault="00A4138B" w:rsidP="00A4138B">
      <w:pPr>
        <w:keepNext/>
        <w:keepLines/>
      </w:pPr>
      <w:r>
        <w:rPr>
          <w:noProof/>
          <w:lang w:bidi="ar-SA"/>
        </w:rPr>
        <w:drawing>
          <wp:inline distT="0" distB="0" distL="0" distR="0">
            <wp:extent cx="4177637" cy="2908036"/>
            <wp:effectExtent l="19050" t="0" r="0" b="0"/>
            <wp:docPr id="2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052" cy="290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8B" w:rsidRDefault="00A4138B" w:rsidP="00A4138B">
      <w:pPr>
        <w:keepNext/>
        <w:keepLines/>
      </w:pPr>
    </w:p>
    <w:p w:rsidR="00A4138B" w:rsidRDefault="00A4138B" w:rsidP="00A4138B">
      <w:pPr>
        <w:keepNext/>
        <w:keepLines/>
      </w:pPr>
      <w:r>
        <w:t>The command arguments for the PVSS00UI are identical to the settings you’d define in the WinCC OA Console. The only difference is the additional option ‘-</w:t>
      </w:r>
      <w:proofErr w:type="spellStart"/>
      <w:r>
        <w:t>currentproj</w:t>
      </w:r>
      <w:proofErr w:type="spellEnd"/>
      <w:r>
        <w:t>’ which tells your PVSS00UI user interface what project to connect to.</w:t>
      </w:r>
    </w:p>
    <w:p w:rsidR="00A4138B" w:rsidRDefault="00A4138B" w:rsidP="00A4138B">
      <w:pPr>
        <w:keepNext/>
        <w:keepLines/>
      </w:pPr>
    </w:p>
    <w:p w:rsidR="00A4138B" w:rsidRDefault="00A4138B" w:rsidP="00A4138B">
      <w:pPr>
        <w:pStyle w:val="Heading2"/>
      </w:pPr>
      <w:bookmarkStart w:id="28" w:name="_Toc469463873"/>
      <w:r>
        <w:t>Breakpoints</w:t>
      </w:r>
      <w:bookmarkEnd w:id="28"/>
    </w:p>
    <w:p w:rsidR="00A4138B" w:rsidRDefault="00A4138B" w:rsidP="00A4138B">
      <w:r>
        <w:t>You can now set breakpoints in your code and start the debugger via key &lt;F5&gt;</w:t>
      </w:r>
    </w:p>
    <w:p w:rsidR="00A4138B" w:rsidRDefault="00A4138B" w:rsidP="00A4138B"/>
    <w:p w:rsidR="00A4138B" w:rsidRDefault="00A4138B" w:rsidP="00A4138B">
      <w:r>
        <w:rPr>
          <w:noProof/>
          <w:lang w:bidi="ar-SA"/>
        </w:rPr>
        <w:drawing>
          <wp:inline distT="0" distB="0" distL="0" distR="0">
            <wp:extent cx="5731510" cy="2766516"/>
            <wp:effectExtent l="19050" t="0" r="2540" b="0"/>
            <wp:docPr id="28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8B" w:rsidRDefault="00A4138B" w:rsidP="00A4138B">
      <w:r>
        <w:t xml:space="preserve">The debugger will probably complain that the program PVSS00Ui doesn’t contain any debug information. Just ignore this message and continue. </w:t>
      </w:r>
    </w:p>
    <w:p w:rsidR="00A4138B" w:rsidRDefault="00A4138B" w:rsidP="00A4138B"/>
    <w:p w:rsidR="00A4138B" w:rsidRDefault="00A4138B" w:rsidP="00A4138B">
      <w:r>
        <w:rPr>
          <w:noProof/>
          <w:lang w:bidi="ar-SA"/>
        </w:rPr>
        <w:drawing>
          <wp:inline distT="0" distB="0" distL="0" distR="0">
            <wp:extent cx="5731510" cy="2766516"/>
            <wp:effectExtent l="19050" t="0" r="2540" b="0"/>
            <wp:docPr id="29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0" w:rsidRDefault="00307520">
      <w:pPr>
        <w:spacing w:line="240" w:lineRule="auto"/>
      </w:pPr>
      <w:r>
        <w:br w:type="page"/>
      </w:r>
    </w:p>
    <w:p w:rsidR="00307520" w:rsidRDefault="00307520" w:rsidP="00A4138B"/>
    <w:p w:rsidR="00307520" w:rsidRDefault="00307520" w:rsidP="00307520">
      <w:pPr>
        <w:pStyle w:val="Heading1"/>
      </w:pPr>
      <w:bookmarkStart w:id="29" w:name="_Toc469463874"/>
      <w:r>
        <w:t>APPENDIX</w:t>
      </w:r>
      <w:bookmarkEnd w:id="29"/>
    </w:p>
    <w:p w:rsidR="00307520" w:rsidRDefault="00307520" w:rsidP="00307520">
      <w:pPr>
        <w:pStyle w:val="Heading2"/>
      </w:pPr>
      <w:bookmarkStart w:id="30" w:name="_Toc469463875"/>
      <w:r>
        <w:t>Source for Flashlight.cxx</w:t>
      </w:r>
      <w:bookmarkEnd w:id="30"/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Name : Flashlight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Description: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This ( pretty useless ) EWO will demonstrate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the various techniques that you'll need when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building an EWO for WinCC OA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The code will demonstrate: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The general framework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How to make an EWO transparent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Adding methods that you can call from PVSS     ( Look for 'FlashLightOn'           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Firing events to PVSS                          ( Look for 'BeamRadiusChanged'      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Reacting on events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  - Mouse move events                            ( see MyWidget::mouseMoveEvent()    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  - Mouse button press                           ( see MyWidget::mousePressEvent()   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  - Mouse wheel events                           ( see MyWidget::wheelEvent()        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Setting and getting properties                 ( look for the property 'beamRadius'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- How to pass complex PVSS data types to the EWO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&lt;Flashlight.hxx&gt;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&lt;QPushButton&gt;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&lt;QLayout&gt;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&lt;QDateTime&gt;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&lt;QPolygon&gt;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&lt;QPainter&gt;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&lt;QMap&gt;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&lt;QMouseEvent&gt;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EWO_PLUGIN( Flashlight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Here comes the implementation of the widget itself.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widget itself is a normal Qt widget and does not need to know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anything about PVSS or the EWO interface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MyWidget::MyWidget(QWidget *parent)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: QWidget(parent)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This widget will display a flashlight beam.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turn the beam of by default.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Flashlight is of by default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bFlashlight 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false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iBeamRadius = 300;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MyWidget::intf_setFlashLightOn()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want our widget to receive mouse evenets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( even when the mouse button is not pressed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setMouseTracking(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true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bFlashlight 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true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update();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MyWidget::intf_setFlashLightOff()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no longer need mouse move events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setMouseTracking(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false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bFlashlight 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false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update();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show how to do custom painting in the 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MyWidget::paintEvent(QPaintEvent *)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QPainter painter(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this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Fill the background with transparant color so that we can see through the 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painter.fillRect( rect().adjusted(0, 0, -1, -1), palette().color( QPalette::Window ));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when the flashlight is on, then we draw the circle as if a flashlight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was looking at the screen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( bFlashlight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We're going to draw the light beam of the flashlight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center of the beam is at the mouse position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beam has a width that can be modified by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using the mouse wheel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QRadialGradient flashLight(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  pointMouse.x(),       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We're gone draw the beam at the cursor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  pointMouse.y(),       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position. Beam will follow the mouse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  iBeamRadius );        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radius can be chanegd with the wheel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flashLight.setColorAt(0, QColor( 20, 20, 20, 0)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flashLight.setColorAt(0.2, QColor( 20, 20, 20, 0)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flashLight.setColorAt(0.6, QColor( 0, 0, 0 ) ) 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We're gong create a brush based on our gradient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QBrush FlashBrush( flashLight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painter.setBrush( FlashBrush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now just fill the entire area.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radial gradient will create the beam effect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painter.drawRect( 0, 0, width(), height()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MyWidget::mouseMoveEvent(QMouseEvent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All we do here is record the position of the mouse.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We'll need this position to set the center of our beam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pointMouse 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-&gt;pos();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When our beam is on, then we need to redraw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beam at the new position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( bFlashlight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update();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Name : mousePressEvent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Description: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Is called when they press one of the mouse buttons.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We will look at the left mouse button.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When they click the left mouse button,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  then we turn of the light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********************************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MyWidget::mousePressEvent(QMouseEvent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left mouse button can be used to select an area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( 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-&gt;type() == QEvent::MouseButtonPress) &amp;&amp; 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-&gt;button() == Qt::LeftButton)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intf_setFlashLightOff();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MyWidget::wheelEvent(QWheelEvent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iBeamRadius +=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-&gt;delta();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When our beam is on, then we need to redraw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beam with the new radius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( bFlashlight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update();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emit signalBeamRadiusChanged( iBeamRadius 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Here comes the implementation of the EWO interface class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EWO interface class is just a wrapper around a normal Qt 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and it gives PVSS a standard interface to communicate with it.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In our example we use our own "MyWidget"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Flashlight::Flashlight(QWidget *parent)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: BaseExternWidget(parent)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widget will be deleted by the QWidget parent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Don't do it in destructor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baseWidget =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new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MyWidget(parent);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here come your app specific things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connect the signals from our widget to our interface slots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so we can forward them to PVSS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connect(baseWidget, SIGNAL(signalBeamRadiusChanged(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)),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this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, SLOT(signalBeamRadiusChanged(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)));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QWidget *Flashlight::widget()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baseWidget;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QStringList Flashlight::signalList()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QStringList list;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for every signal you can emit, add one entry with the correct signature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See BaseExternWidget.hxx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list.append(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"BeamRadiusChanged(int iRadius)"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list;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QStringList Flashlight::methodList()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QStringList list;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Add the methods of this EWO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list.append(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"void flashLightOn()"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list.append(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"void flashLightOn()"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list;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this method is optional, but as the PVSS user will pass a string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from the PVSS color-database as a string, we must tell PVSS that we want to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have a QColor object and not a QString here.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Doing so allows to pass any static PVSS color either by name or whatever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syntax PVSS provides from a CTRL script and the string from the script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will be converted into a correct QColor.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 same needs to be done with other datatypes where Qt uses special classes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but the PVSS CTRL scripting language represents these differently, e.g.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 QColor as a string, a QBrush as a string, a QPoint as a dyn_int, ...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bool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Flashlight::methodInterface(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 &amp;name, QVariant::Type &amp;retVal,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                            QList&lt;QVariant::Type&gt; &amp;args)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Tell PVSS what kind of parameters we expect in our methods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( name ==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"flashLightOn"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true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( name ==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"flashLightOn"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true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Method not supported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false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QVariant Flashlight::invokeMethod(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 &amp;name, QList&lt;QVariant&gt; &amp;values, QString &amp;error)</w:t>
      </w:r>
    </w:p>
    <w:p w:rsidR="00781C31" w:rsidRPr="00AD465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AD465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check for the method to invoke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all methods here are only examples and usually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not useful as they are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call the proper methods of our 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( name ==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"flashLightOn"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( !hasNumArgs(name, values, 0, error) 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QVariant();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baseWidget-&gt;intf_setFlashLightOn();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( name ==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"flashLightOff"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( !hasNumArgs(name, values, 0, error) 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QVariant();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baseWidget-&gt;intf_setFlashLightOff();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QVariant();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Flashlight::signalBeamRadiusChanged(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newRadius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QList&lt;QVariant&gt; values;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values.append(newRadius);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val="nl-NL"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sz w:val="16"/>
          <w:szCs w:val="16"/>
          <w:lang w:val="nl-NL" w:eastAsia="nl-NL" w:bidi="ar-SA"/>
        </w:rPr>
        <w:t>emit signal(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val="nl-NL" w:eastAsia="nl-NL" w:bidi="ar-SA"/>
        </w:rPr>
        <w:t>"BeamRadiusChanged"</w:t>
      </w:r>
      <w:r w:rsidRPr="00781C31">
        <w:rPr>
          <w:rFonts w:ascii="Courier New" w:hAnsi="Courier New" w:cs="Courier New"/>
          <w:noProof/>
          <w:sz w:val="16"/>
          <w:szCs w:val="16"/>
          <w:lang w:val="nl-NL" w:eastAsia="nl-NL" w:bidi="ar-SA"/>
        </w:rPr>
        <w:t>, values);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val="nl-NL"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val="nl-NL" w:eastAsia="nl-NL" w:bidi="ar-SA"/>
        </w:rPr>
        <w:t>}</w:t>
      </w:r>
    </w:p>
    <w:p w:rsidR="00781C31" w:rsidRPr="00781C31" w:rsidRDefault="00781C31" w:rsidP="00781C31"/>
    <w:p w:rsidR="00307520" w:rsidRDefault="00307520" w:rsidP="00307520"/>
    <w:p w:rsidR="00307520" w:rsidRDefault="00B13557" w:rsidP="00307520">
      <w:pPr>
        <w:pStyle w:val="Heading2"/>
      </w:pPr>
      <w:bookmarkStart w:id="31" w:name="_Toc469463876"/>
      <w:r>
        <w:t>Source for F</w:t>
      </w:r>
      <w:r w:rsidR="00307520">
        <w:t>lashlight.hxx</w:t>
      </w:r>
      <w:bookmarkEnd w:id="31"/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#ifndef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_Flashlight_H_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#define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_Flashlight_H_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&lt;BaseExternWidget.hxx&gt;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&lt;QPen&gt;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#include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  <w:t>&lt;QBrush&gt;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A31515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this is the real widget (an ordinary Qt widget), which can also use Q_PROPERTY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class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MyWidget :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public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Q_OBJECT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We'll add a property that is visibile in the list of properties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in the WinCC OA Graphical Eitor ( GEDI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( Note : the option 'DESIGNABLE true' is needed so that you'll be able to modify the property.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when you use false, then you can only set property via scripting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Q_PROPERTY(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beamRadius READ getBeamRadius WRITE setBeamRadius DESIGNABLE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true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public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MyWidget(QWidget *parent);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Make the functions to 'Get' and 'Set' the beam radius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getBeamRadius() {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return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iBeamRadius; };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setBeamRadius(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i ) { iBeamRadius = i; };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These are the methods that we call from the outside world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( We have given them a prefix 'intf_' so that it is clear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that they are the interface functions )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intf_setFlashLightOn();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intf_setFlashLightOff();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We override some virtual functions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mouseMoveEvent(QMouseEvent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mousePressEvent(QMouseEvent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wheelEvent(QWheelEvent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signals: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example of a 2 signals this widget emits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signalBeamRadiusChanged(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protected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paintEvent(QPaintEvent *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event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private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example of a string list property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QStringList values;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QPen pen;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bool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bFlashlight;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QPoint pointMouse;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iBeamRadius;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};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//--------------------------------------------------------------------------------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this is the EWO interface class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class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EWO_EXPORT Flashlight :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public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BaseExternWidget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{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Q_OBJECT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public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Flashlight(QWidget *parent);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QWidget *widget()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QStringList signalList()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bool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methodInterface(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 &amp;name, QVariant::Type &amp;retVal,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                             QList&lt;QVariant::Type&gt; &amp;args)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QStringList methodList()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public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slots: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virtual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QVariant invokeMethod(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const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QString &amp;name, QList&lt;QVariant&gt; &amp;values, QString &amp;error);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private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slots: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8000"/>
          <w:sz w:val="16"/>
          <w:szCs w:val="16"/>
          <w:lang w:eastAsia="nl-NL" w:bidi="ar-SA"/>
        </w:rPr>
        <w:t>// TODO the slots you need to redirect to the generic "signal" signal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void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signalBeamRadiusChanged(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int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);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</w:t>
      </w:r>
      <w:r w:rsidRPr="00781C31">
        <w:rPr>
          <w:rFonts w:ascii="Courier New" w:hAnsi="Courier New" w:cs="Courier New"/>
          <w:noProof/>
          <w:color w:val="0000FF"/>
          <w:sz w:val="16"/>
          <w:szCs w:val="16"/>
          <w:lang w:eastAsia="nl-NL" w:bidi="ar-SA"/>
        </w:rPr>
        <w:t>private</w:t>
      </w: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>: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eastAsia="nl-NL" w:bidi="ar-SA"/>
        </w:rPr>
        <w:t xml:space="preserve">    MyWidget *baseWidget;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val="nl-NL" w:eastAsia="nl-NL" w:bidi="ar-SA"/>
        </w:rPr>
      </w:pPr>
      <w:r w:rsidRPr="00781C31">
        <w:rPr>
          <w:rFonts w:ascii="Courier New" w:hAnsi="Courier New" w:cs="Courier New"/>
          <w:noProof/>
          <w:sz w:val="16"/>
          <w:szCs w:val="16"/>
          <w:lang w:val="nl-NL" w:eastAsia="nl-NL" w:bidi="ar-SA"/>
        </w:rPr>
        <w:t>};</w:t>
      </w: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16"/>
          <w:szCs w:val="16"/>
          <w:lang w:val="nl-NL" w:eastAsia="nl-NL" w:bidi="ar-SA"/>
        </w:rPr>
      </w:pPr>
    </w:p>
    <w:p w:rsidR="00781C31" w:rsidRPr="00781C31" w:rsidRDefault="00781C31" w:rsidP="00781C3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color w:val="0000FF"/>
          <w:sz w:val="16"/>
          <w:szCs w:val="16"/>
          <w:lang w:val="nl-NL" w:eastAsia="nl-NL" w:bidi="ar-SA"/>
        </w:rPr>
      </w:pPr>
      <w:r w:rsidRPr="00781C31">
        <w:rPr>
          <w:rFonts w:ascii="Courier New" w:hAnsi="Courier New" w:cs="Courier New"/>
          <w:noProof/>
          <w:color w:val="0000FF"/>
          <w:sz w:val="16"/>
          <w:szCs w:val="16"/>
          <w:lang w:val="nl-NL" w:eastAsia="nl-NL" w:bidi="ar-SA"/>
        </w:rPr>
        <w:t>#endif</w:t>
      </w:r>
    </w:p>
    <w:p w:rsidR="00781C31" w:rsidRPr="00781C31" w:rsidRDefault="00781C31" w:rsidP="00781C31"/>
    <w:p w:rsidR="003D05DA" w:rsidRDefault="003D05DA" w:rsidP="00307520"/>
    <w:p w:rsidR="00307520" w:rsidRDefault="003D05DA" w:rsidP="003D05DA">
      <w:pPr>
        <w:pStyle w:val="Heading2"/>
      </w:pPr>
      <w:bookmarkStart w:id="32" w:name="_Toc469463877"/>
      <w:r>
        <w:t>Batch files</w:t>
      </w:r>
      <w:bookmarkEnd w:id="32"/>
    </w:p>
    <w:p w:rsidR="003D05DA" w:rsidRDefault="003D05DA" w:rsidP="00307520">
      <w:r>
        <w:t>This paragraph will describe the various batch files that we’ve used when building the ewo.</w:t>
      </w:r>
    </w:p>
    <w:p w:rsidR="00307520" w:rsidRDefault="00307520" w:rsidP="003D05DA">
      <w:pPr>
        <w:pStyle w:val="Heading3"/>
      </w:pPr>
      <w:r>
        <w:t>Source for make_pro.bat</w:t>
      </w:r>
    </w:p>
    <w:p w:rsidR="00307520" w:rsidRDefault="00307520" w:rsidP="00307520">
      <w:r>
        <w:t>The following batch file will create the file with extension *.pro</w:t>
      </w:r>
    </w:p>
    <w:p w:rsidR="00307520" w:rsidRDefault="00307520" w:rsidP="00307520"/>
    <w:p w:rsidR="00307520" w:rsidRPr="003D05DA" w:rsidRDefault="00307520" w:rsidP="0030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</w:rPr>
      </w:pPr>
      <w:r w:rsidRPr="003D05DA">
        <w:rPr>
          <w:rFonts w:ascii="Courier New" w:hAnsi="Courier New" w:cs="Courier New"/>
          <w:i/>
        </w:rPr>
        <w:t>c:\qtsdk\desktop\qt\4.7.3\msvc2008\bin\qmake.exe –project</w:t>
      </w:r>
    </w:p>
    <w:p w:rsidR="00307520" w:rsidRDefault="00307520" w:rsidP="00307520"/>
    <w:p w:rsidR="00307520" w:rsidRDefault="00307520" w:rsidP="003D05DA">
      <w:pPr>
        <w:pStyle w:val="Heading3"/>
      </w:pPr>
      <w:r>
        <w:t>source for make_makefiles.bat</w:t>
      </w:r>
    </w:p>
    <w:p w:rsidR="003D05DA" w:rsidRDefault="003D05DA" w:rsidP="00307520">
      <w:r>
        <w:t xml:space="preserve">The batch file make_makefiles.bat will start qmake and instruct it to generate </w:t>
      </w:r>
      <w:proofErr w:type="spellStart"/>
      <w:r>
        <w:t>makefile.debug</w:t>
      </w:r>
      <w:proofErr w:type="spellEnd"/>
      <w:r>
        <w:t xml:space="preserve"> and </w:t>
      </w:r>
      <w:proofErr w:type="spellStart"/>
      <w:r>
        <w:t>makefile.release</w:t>
      </w:r>
      <w:proofErr w:type="spellEnd"/>
    </w:p>
    <w:p w:rsidR="003D05DA" w:rsidRDefault="003D05DA" w:rsidP="00307520"/>
    <w:p w:rsidR="003D05DA" w:rsidRPr="003D05DA" w:rsidRDefault="003D05DA" w:rsidP="003D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</w:rPr>
      </w:pPr>
      <w:r w:rsidRPr="003D05DA">
        <w:rPr>
          <w:rFonts w:ascii="Courier New" w:hAnsi="Courier New" w:cs="Courier New"/>
          <w:i/>
        </w:rPr>
        <w:t>c:\qtsdk\desktop\qt\4.7.3\msvc2008\bin\qmake.exe</w:t>
      </w:r>
    </w:p>
    <w:p w:rsidR="003D05DA" w:rsidRDefault="003D05DA" w:rsidP="00307520"/>
    <w:p w:rsidR="00B13557" w:rsidRDefault="00B13557" w:rsidP="00B13557">
      <w:pPr>
        <w:pStyle w:val="Heading3"/>
      </w:pPr>
      <w:r>
        <w:t>Source for build.bat</w:t>
      </w:r>
    </w:p>
    <w:p w:rsidR="00B13557" w:rsidRDefault="00B13557" w:rsidP="00307520">
      <w:r>
        <w:t>Build.bat will</w:t>
      </w:r>
      <w:r w:rsidR="001255A2">
        <w:t xml:space="preserve"> c</w:t>
      </w:r>
      <w:r>
        <w:t>all jom.exe to build the ewo</w:t>
      </w:r>
    </w:p>
    <w:p w:rsidR="00B13557" w:rsidRDefault="00B13557" w:rsidP="00307520"/>
    <w:p w:rsidR="00B13557" w:rsidRPr="00B13557" w:rsidRDefault="00B13557" w:rsidP="00B1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</w:rPr>
      </w:pPr>
      <w:r w:rsidRPr="00B13557">
        <w:rPr>
          <w:rFonts w:ascii="Courier New" w:hAnsi="Courier New" w:cs="Courier New"/>
          <w:i/>
        </w:rPr>
        <w:t>set API_ROOT=c:\Siemens\Automation\WinCC_OA\3.10\api</w:t>
      </w:r>
      <w:r w:rsidRPr="00B13557">
        <w:rPr>
          <w:rFonts w:ascii="Courier New" w:hAnsi="Courier New" w:cs="Courier New"/>
          <w:i/>
        </w:rPr>
        <w:br/>
        <w:t>C:\QtSDK\QtCreator\bin\jom.exe -f Makefile.release</w:t>
      </w:r>
    </w:p>
    <w:p w:rsidR="00B13557" w:rsidRDefault="00B13557" w:rsidP="00B13557">
      <w:pPr>
        <w:pStyle w:val="Heading3"/>
        <w:keepLines/>
      </w:pPr>
      <w:r>
        <w:t>Source for rebuild.bat</w:t>
      </w:r>
    </w:p>
    <w:p w:rsidR="00B13557" w:rsidRDefault="00B13557" w:rsidP="00B13557">
      <w:pPr>
        <w:keepNext/>
        <w:keepLines/>
      </w:pPr>
      <w:r>
        <w:t xml:space="preserve">Clean.bat will first ‘clean the project and will then call </w:t>
      </w:r>
      <w:proofErr w:type="spellStart"/>
      <w:r>
        <w:t>jom</w:t>
      </w:r>
      <w:proofErr w:type="spellEnd"/>
      <w:r>
        <w:t xml:space="preserve"> to rebuild the entire ewo</w:t>
      </w:r>
    </w:p>
    <w:p w:rsidR="00B13557" w:rsidRDefault="00B13557" w:rsidP="00B13557">
      <w:pPr>
        <w:keepNext/>
        <w:keepLines/>
      </w:pPr>
    </w:p>
    <w:p w:rsidR="00B13557" w:rsidRPr="00B13557" w:rsidRDefault="00B13557" w:rsidP="00B135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</w:rPr>
      </w:pPr>
      <w:r w:rsidRPr="00B13557">
        <w:rPr>
          <w:rFonts w:ascii="Courier New" w:hAnsi="Courier New" w:cs="Courier New"/>
          <w:i/>
        </w:rPr>
        <w:t>set API_ROOT=c:\Siemens\Automation\WinCC_OA\3.10\api</w:t>
      </w:r>
      <w:r w:rsidRPr="00B13557">
        <w:rPr>
          <w:rFonts w:ascii="Courier New" w:hAnsi="Courier New" w:cs="Courier New"/>
          <w:i/>
        </w:rPr>
        <w:br/>
        <w:t>C:\QtSDK\QtCreator\bin\jom.exe clean -f Makefile.release</w:t>
      </w:r>
      <w:r w:rsidRPr="00B13557">
        <w:rPr>
          <w:rFonts w:ascii="Courier New" w:hAnsi="Courier New" w:cs="Courier New"/>
          <w:i/>
        </w:rPr>
        <w:br/>
        <w:t>C:\QtSDK\QtCreator\bin\jom.exe -f Makefile.release</w:t>
      </w:r>
    </w:p>
    <w:p w:rsidR="00B13557" w:rsidRDefault="00B13557" w:rsidP="00B13557">
      <w:pPr>
        <w:keepNext/>
        <w:keepLines/>
      </w:pPr>
    </w:p>
    <w:p w:rsidR="00B13557" w:rsidRDefault="00B13557" w:rsidP="00B13557">
      <w:pPr>
        <w:pStyle w:val="Heading3"/>
      </w:pPr>
      <w:r>
        <w:t>Source for clean.bat</w:t>
      </w:r>
    </w:p>
    <w:p w:rsidR="00B13557" w:rsidRDefault="00B13557" w:rsidP="00307520">
      <w:r>
        <w:t>The batch file clean.bat will delete all the compiled files so that a clean build can be done.</w:t>
      </w:r>
    </w:p>
    <w:p w:rsidR="00B13557" w:rsidRDefault="00B13557" w:rsidP="00307520"/>
    <w:p w:rsidR="00B13557" w:rsidRPr="00B13557" w:rsidRDefault="00B13557" w:rsidP="00B1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</w:rPr>
      </w:pPr>
      <w:r w:rsidRPr="00B13557">
        <w:rPr>
          <w:rFonts w:ascii="Courier New" w:hAnsi="Courier New" w:cs="Courier New"/>
          <w:i/>
        </w:rPr>
        <w:t>set API_ROOT=c:\Siemens\Automation\WinCC_OA\3.10\api</w:t>
      </w:r>
      <w:r w:rsidRPr="00B13557">
        <w:rPr>
          <w:rFonts w:ascii="Courier New" w:hAnsi="Courier New" w:cs="Courier New"/>
          <w:i/>
        </w:rPr>
        <w:br/>
        <w:t>C:\QtSDK\QtCreator\bin\jom.exe clean -f Makefile.release</w:t>
      </w:r>
    </w:p>
    <w:p w:rsidR="00B13557" w:rsidRDefault="00B13557" w:rsidP="00B13557"/>
    <w:p w:rsidR="003D05DA" w:rsidRDefault="003D05DA" w:rsidP="003D05DA">
      <w:pPr>
        <w:pStyle w:val="Heading2"/>
      </w:pPr>
      <w:bookmarkStart w:id="33" w:name="_Toc469463878"/>
      <w:r>
        <w:t>Makefile</w:t>
      </w:r>
      <w:bookmarkEnd w:id="33"/>
    </w:p>
    <w:p w:rsidR="003D05DA" w:rsidRDefault="003D05DA" w:rsidP="003D05DA">
      <w:pPr>
        <w:pStyle w:val="Heading3"/>
      </w:pPr>
      <w:r>
        <w:t>source for makefile.release</w:t>
      </w:r>
    </w:p>
    <w:p w:rsidR="003D05DA" w:rsidRDefault="003D05DA" w:rsidP="003D05DA">
      <w:r>
        <w:t>The file makefile.release was generated by qmake:</w:t>
      </w:r>
    </w:p>
    <w:p w:rsidR="003D05DA" w:rsidRDefault="003D05DA" w:rsidP="003D05DA"/>
    <w:p w:rsidR="003D05DA" w:rsidRPr="003D05DA" w:rsidRDefault="003D05DA" w:rsidP="003D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3D05DA">
        <w:rPr>
          <w:sz w:val="20"/>
        </w:rPr>
        <w:t>#############################################################################</w:t>
      </w:r>
      <w:r w:rsidRPr="003D05DA">
        <w:rPr>
          <w:sz w:val="20"/>
        </w:rPr>
        <w:br/>
        <w:t># Makefile for building: Flashlight</w:t>
      </w:r>
      <w:r w:rsidRPr="003D05DA">
        <w:rPr>
          <w:sz w:val="20"/>
        </w:rPr>
        <w:br/>
        <w:t># Generated by qmake (2.01a) (Qt 4.7.3) on: Thu Sep 8 15:04:42 2011</w:t>
      </w:r>
      <w:r w:rsidRPr="003D05DA">
        <w:rPr>
          <w:sz w:val="20"/>
        </w:rPr>
        <w:br/>
        <w:t># Project:  Flashlight.pro</w:t>
      </w:r>
      <w:r w:rsidRPr="003D05DA">
        <w:rPr>
          <w:sz w:val="20"/>
        </w:rPr>
        <w:br/>
        <w:t># Template: lib</w:t>
      </w:r>
      <w:r w:rsidRPr="003D05DA">
        <w:rPr>
          <w:sz w:val="20"/>
        </w:rPr>
        <w:br/>
        <w:t>#############################################################################</w:t>
      </w:r>
      <w:r w:rsidRPr="003D05DA">
        <w:rPr>
          <w:sz w:val="20"/>
        </w:rPr>
        <w:br/>
      </w:r>
      <w:r w:rsidRPr="003D05DA">
        <w:rPr>
          <w:sz w:val="20"/>
        </w:rPr>
        <w:br/>
        <w:t>####### Compiler, tools and options</w:t>
      </w:r>
      <w:r w:rsidRPr="003D05DA">
        <w:rPr>
          <w:sz w:val="20"/>
        </w:rPr>
        <w:br/>
      </w:r>
      <w:r w:rsidRPr="003D05DA">
        <w:rPr>
          <w:sz w:val="20"/>
        </w:rPr>
        <w:br/>
        <w:t>CC            = cl</w:t>
      </w:r>
      <w:r w:rsidRPr="003D05DA">
        <w:rPr>
          <w:sz w:val="20"/>
        </w:rPr>
        <w:br/>
        <w:t>CXX           = cl</w:t>
      </w:r>
      <w:r w:rsidRPr="003D05DA">
        <w:rPr>
          <w:sz w:val="20"/>
        </w:rPr>
        <w:br/>
        <w:t>DEFINES       = -DUNICODE -DWIN32 -DQT_LARGEFILE_SUPPORT -DQT_DLL -</w:t>
      </w:r>
      <w:r w:rsidRPr="003D05DA">
        <w:rPr>
          <w:sz w:val="20"/>
        </w:rPr>
        <w:br/>
        <w:t>DQT_NO_DEBUG -DQT_GUI_LIB -DQT_CORE_LIB -DQT_HAVE_MMX -DQT_HAVE_3DNOW -DQT_HAVE_SSE -DQT_HAVE_MMXEXT -DQT_HAVE_SSE2 -DQT_THREAD_SUPPORT</w:t>
      </w:r>
      <w:r w:rsidRPr="003D05DA">
        <w:rPr>
          <w:sz w:val="20"/>
        </w:rPr>
        <w:br/>
        <w:t>CFLAGS        = -</w:t>
      </w:r>
      <w:proofErr w:type="spellStart"/>
      <w:r w:rsidRPr="003D05DA">
        <w:rPr>
          <w:sz w:val="20"/>
        </w:rPr>
        <w:t>nologo</w:t>
      </w:r>
      <w:proofErr w:type="spellEnd"/>
      <w:r w:rsidRPr="003D05DA">
        <w:rPr>
          <w:sz w:val="20"/>
        </w:rPr>
        <w:t xml:space="preserve"> -Zm200 -</w:t>
      </w:r>
      <w:proofErr w:type="spellStart"/>
      <w:r w:rsidRPr="003D05DA">
        <w:rPr>
          <w:sz w:val="20"/>
        </w:rPr>
        <w:t>Zc:wchar_t</w:t>
      </w:r>
      <w:proofErr w:type="spellEnd"/>
      <w:r w:rsidRPr="003D05DA">
        <w:rPr>
          <w:sz w:val="20"/>
        </w:rPr>
        <w:t>- -O2 -MD -W3 $(DEFINES)</w:t>
      </w:r>
      <w:r w:rsidRPr="003D05DA">
        <w:rPr>
          <w:sz w:val="20"/>
        </w:rPr>
        <w:br/>
        <w:t>CXXFLAGS      = -</w:t>
      </w:r>
      <w:proofErr w:type="spellStart"/>
      <w:r w:rsidRPr="003D05DA">
        <w:rPr>
          <w:sz w:val="20"/>
        </w:rPr>
        <w:t>nologo</w:t>
      </w:r>
      <w:proofErr w:type="spellEnd"/>
      <w:r w:rsidRPr="003D05DA">
        <w:rPr>
          <w:sz w:val="20"/>
        </w:rPr>
        <w:t xml:space="preserve"> -Zm200 -</w:t>
      </w:r>
      <w:proofErr w:type="spellStart"/>
      <w:r w:rsidRPr="003D05DA">
        <w:rPr>
          <w:sz w:val="20"/>
        </w:rPr>
        <w:t>Zc:wchar_t</w:t>
      </w:r>
      <w:proofErr w:type="spellEnd"/>
      <w:r w:rsidRPr="003D05DA">
        <w:rPr>
          <w:sz w:val="20"/>
        </w:rPr>
        <w:t>- -O2 -</w:t>
      </w:r>
      <w:proofErr w:type="spellStart"/>
      <w:r w:rsidRPr="003D05DA">
        <w:rPr>
          <w:sz w:val="20"/>
        </w:rPr>
        <w:t>Zi</w:t>
      </w:r>
      <w:proofErr w:type="spellEnd"/>
      <w:r w:rsidRPr="003D05DA">
        <w:rPr>
          <w:sz w:val="20"/>
        </w:rPr>
        <w:t xml:space="preserve"> -MD -GR -</w:t>
      </w:r>
      <w:proofErr w:type="spellStart"/>
      <w:r w:rsidRPr="003D05DA">
        <w:rPr>
          <w:sz w:val="20"/>
        </w:rPr>
        <w:t>EHsc</w:t>
      </w:r>
      <w:proofErr w:type="spellEnd"/>
      <w:r w:rsidRPr="003D05DA">
        <w:rPr>
          <w:sz w:val="20"/>
        </w:rPr>
        <w:t xml:space="preserve"> -W3 -w34100 -w34189 $(DEFINES)</w:t>
      </w:r>
      <w:r w:rsidRPr="003D05DA">
        <w:rPr>
          <w:sz w:val="20"/>
        </w:rPr>
        <w:br/>
        <w:t>INCPATH       = -</w:t>
      </w:r>
      <w:proofErr w:type="spellStart"/>
      <w:r w:rsidRPr="003D05DA">
        <w:rPr>
          <w:sz w:val="20"/>
        </w:rPr>
        <w:t>I"c</w:t>
      </w:r>
      <w:proofErr w:type="spellEnd"/>
      <w:r w:rsidRPr="003D05DA">
        <w:rPr>
          <w:sz w:val="20"/>
        </w:rPr>
        <w:t>:\</w:t>
      </w:r>
      <w:proofErr w:type="spellStart"/>
      <w:r w:rsidRPr="003D05DA">
        <w:rPr>
          <w:sz w:val="20"/>
        </w:rPr>
        <w:t>QtSDK</w:t>
      </w:r>
      <w:proofErr w:type="spellEnd"/>
      <w:r w:rsidRPr="003D05DA">
        <w:rPr>
          <w:sz w:val="20"/>
        </w:rPr>
        <w:t>\Desktop\Qt\4.7.3\msvc2008\include\</w:t>
      </w:r>
      <w:proofErr w:type="spellStart"/>
      <w:r w:rsidRPr="003D05DA">
        <w:rPr>
          <w:sz w:val="20"/>
        </w:rPr>
        <w:t>QtCore</w:t>
      </w:r>
      <w:proofErr w:type="spellEnd"/>
      <w:r w:rsidRPr="003D05DA">
        <w:rPr>
          <w:sz w:val="20"/>
        </w:rPr>
        <w:t>" -</w:t>
      </w:r>
      <w:proofErr w:type="spellStart"/>
      <w:r w:rsidRPr="003D05DA">
        <w:rPr>
          <w:sz w:val="20"/>
        </w:rPr>
        <w:t>I"c</w:t>
      </w:r>
      <w:proofErr w:type="spellEnd"/>
      <w:r w:rsidRPr="003D05DA">
        <w:rPr>
          <w:sz w:val="20"/>
        </w:rPr>
        <w:t>:\</w:t>
      </w:r>
      <w:proofErr w:type="spellStart"/>
      <w:r w:rsidRPr="003D05DA">
        <w:rPr>
          <w:sz w:val="20"/>
        </w:rPr>
        <w:t>QtSDK</w:t>
      </w:r>
      <w:proofErr w:type="spellEnd"/>
      <w:r w:rsidRPr="003D05DA">
        <w:rPr>
          <w:sz w:val="20"/>
        </w:rPr>
        <w:t>\Desktop\Qt\4.7.3\msvc2008\include\</w:t>
      </w:r>
      <w:proofErr w:type="spellStart"/>
      <w:r w:rsidRPr="003D05DA">
        <w:rPr>
          <w:sz w:val="20"/>
        </w:rPr>
        <w:t>QtGui</w:t>
      </w:r>
      <w:proofErr w:type="spellEnd"/>
      <w:r w:rsidRPr="003D05DA">
        <w:rPr>
          <w:sz w:val="20"/>
        </w:rPr>
        <w:t>" -</w:t>
      </w:r>
      <w:proofErr w:type="spellStart"/>
      <w:r w:rsidRPr="003D05DA">
        <w:rPr>
          <w:sz w:val="20"/>
        </w:rPr>
        <w:t>I"c</w:t>
      </w:r>
      <w:proofErr w:type="spellEnd"/>
      <w:r w:rsidRPr="003D05DA">
        <w:rPr>
          <w:sz w:val="20"/>
        </w:rPr>
        <w:t>:\</w:t>
      </w:r>
      <w:proofErr w:type="spellStart"/>
      <w:r w:rsidRPr="003D05DA">
        <w:rPr>
          <w:sz w:val="20"/>
        </w:rPr>
        <w:t>QtSDK</w:t>
      </w:r>
      <w:proofErr w:type="spellEnd"/>
      <w:r w:rsidRPr="003D05DA">
        <w:rPr>
          <w:sz w:val="20"/>
        </w:rPr>
        <w:t>\Desktop\Qt\4.7.3\msvc2008\include" -I"." -I"$(API_ROOT)\include\EWO" -</w:t>
      </w:r>
      <w:proofErr w:type="spellStart"/>
      <w:r w:rsidRPr="003D05DA">
        <w:rPr>
          <w:sz w:val="20"/>
        </w:rPr>
        <w:t>I"c</w:t>
      </w:r>
      <w:proofErr w:type="spellEnd"/>
      <w:r w:rsidRPr="003D05DA">
        <w:rPr>
          <w:sz w:val="20"/>
        </w:rPr>
        <w:t>:\</w:t>
      </w:r>
      <w:proofErr w:type="spellStart"/>
      <w:r w:rsidRPr="003D05DA">
        <w:rPr>
          <w:sz w:val="20"/>
        </w:rPr>
        <w:t>QtSDK</w:t>
      </w:r>
      <w:proofErr w:type="spellEnd"/>
      <w:r w:rsidRPr="003D05DA">
        <w:rPr>
          <w:sz w:val="20"/>
        </w:rPr>
        <w:t>\Desktop\Qt\4.7.3\msvc2008\include\</w:t>
      </w:r>
      <w:proofErr w:type="spellStart"/>
      <w:r w:rsidRPr="003D05DA">
        <w:rPr>
          <w:sz w:val="20"/>
        </w:rPr>
        <w:t>ActiveQt</w:t>
      </w:r>
      <w:proofErr w:type="spellEnd"/>
      <w:r w:rsidRPr="003D05DA">
        <w:rPr>
          <w:sz w:val="20"/>
        </w:rPr>
        <w:t>" -</w:t>
      </w:r>
      <w:proofErr w:type="spellStart"/>
      <w:r w:rsidRPr="003D05DA">
        <w:rPr>
          <w:sz w:val="20"/>
        </w:rPr>
        <w:t>I"release</w:t>
      </w:r>
      <w:proofErr w:type="spellEnd"/>
      <w:r w:rsidRPr="003D05DA">
        <w:rPr>
          <w:sz w:val="20"/>
        </w:rPr>
        <w:t>" -</w:t>
      </w:r>
      <w:proofErr w:type="spellStart"/>
      <w:r w:rsidRPr="003D05DA">
        <w:rPr>
          <w:sz w:val="20"/>
        </w:rPr>
        <w:t>I"c</w:t>
      </w:r>
      <w:proofErr w:type="spellEnd"/>
      <w:r w:rsidRPr="003D05DA">
        <w:rPr>
          <w:sz w:val="20"/>
        </w:rPr>
        <w:t>:\</w:t>
      </w:r>
      <w:proofErr w:type="spellStart"/>
      <w:r w:rsidRPr="003D05DA">
        <w:rPr>
          <w:sz w:val="20"/>
        </w:rPr>
        <w:t>QtSDK</w:t>
      </w:r>
      <w:proofErr w:type="spellEnd"/>
      <w:r w:rsidRPr="003D05DA">
        <w:rPr>
          <w:sz w:val="20"/>
        </w:rPr>
        <w:t>\Desktop\Qt\4.7.3\msvc2008\</w:t>
      </w:r>
      <w:proofErr w:type="spellStart"/>
      <w:r w:rsidRPr="003D05DA">
        <w:rPr>
          <w:sz w:val="20"/>
        </w:rPr>
        <w:t>mkspecs</w:t>
      </w:r>
      <w:proofErr w:type="spellEnd"/>
      <w:r w:rsidRPr="003D05DA">
        <w:rPr>
          <w:sz w:val="20"/>
        </w:rPr>
        <w:t>\default"</w:t>
      </w:r>
      <w:r w:rsidRPr="003D05DA">
        <w:rPr>
          <w:sz w:val="20"/>
        </w:rPr>
        <w:br/>
        <w:t>LINK          = link</w:t>
      </w:r>
      <w:r w:rsidRPr="003D05DA">
        <w:rPr>
          <w:sz w:val="20"/>
        </w:rPr>
        <w:br/>
        <w:t xml:space="preserve">LFLAGS        = /DEBUG /LIBPATH:"c:\QtSDK\Desktop\Qt\4.7.3\msvc2008\lib" /NOLOGO /INCREMENTAL:NO /DLL /MANIFEST </w:t>
      </w:r>
      <w:r w:rsidRPr="003D05DA">
        <w:rPr>
          <w:sz w:val="20"/>
        </w:rPr>
        <w:br/>
        <w:t>/MANIFESTFILE:"release\</w:t>
      </w:r>
      <w:proofErr w:type="spellStart"/>
      <w:r w:rsidRPr="003D05DA">
        <w:rPr>
          <w:sz w:val="20"/>
        </w:rPr>
        <w:t>Flashlight.intermediate.manifest</w:t>
      </w:r>
      <w:proofErr w:type="spellEnd"/>
      <w:r w:rsidRPr="003D05DA">
        <w:rPr>
          <w:sz w:val="20"/>
        </w:rPr>
        <w:t>"</w:t>
      </w:r>
      <w:r w:rsidRPr="003D05DA">
        <w:rPr>
          <w:sz w:val="20"/>
        </w:rPr>
        <w:br/>
        <w:t>LIBS          = /LIBPATH:$(API_ROOT)/</w:t>
      </w:r>
      <w:proofErr w:type="spellStart"/>
      <w:r w:rsidRPr="003D05DA">
        <w:rPr>
          <w:sz w:val="20"/>
        </w:rPr>
        <w:t>lib.winnt</w:t>
      </w:r>
      <w:proofErr w:type="spellEnd"/>
      <w:r w:rsidRPr="003D05DA">
        <w:rPr>
          <w:sz w:val="20"/>
        </w:rPr>
        <w:t xml:space="preserve"> ewo.lib </w:t>
      </w:r>
      <w:r w:rsidRPr="003D05DA">
        <w:rPr>
          <w:sz w:val="20"/>
        </w:rPr>
        <w:br/>
        <w:t xml:space="preserve">c:\QtSDK\Desktop\Qt\4.7.3\msvc2008\lib\QtGui4.lib c:\QtSDK\Desktop\Qt\4.7.3\msvc2008\lib\QtCore4.lib </w:t>
      </w:r>
      <w:r w:rsidRPr="003D05DA">
        <w:rPr>
          <w:sz w:val="20"/>
        </w:rPr>
        <w:br/>
        <w:t>QMAKE         = c:\qtsdk\desktop\qt\4.7.3\msvc2008\bin\qmake.exe</w:t>
      </w:r>
      <w:r w:rsidRPr="003D05DA">
        <w:rPr>
          <w:sz w:val="20"/>
        </w:rPr>
        <w:br/>
        <w:t>IDC           = c:\QtSDK\Desktop\Qt\4.7.3\msvc2008\bin\idc.exe</w:t>
      </w:r>
      <w:r w:rsidRPr="003D05DA">
        <w:rPr>
          <w:sz w:val="20"/>
        </w:rPr>
        <w:br/>
        <w:t xml:space="preserve">IDL           = </w:t>
      </w:r>
      <w:proofErr w:type="spellStart"/>
      <w:r w:rsidRPr="003D05DA">
        <w:rPr>
          <w:sz w:val="20"/>
        </w:rPr>
        <w:t>midl</w:t>
      </w:r>
      <w:proofErr w:type="spellEnd"/>
      <w:r w:rsidRPr="003D05DA">
        <w:rPr>
          <w:sz w:val="20"/>
        </w:rPr>
        <w:br/>
        <w:t>ZIP           = zip -r -9</w:t>
      </w:r>
      <w:r w:rsidRPr="003D05DA">
        <w:rPr>
          <w:sz w:val="20"/>
        </w:rPr>
        <w:br/>
        <w:t xml:space="preserve">DEF_FILE      = </w:t>
      </w:r>
      <w:r w:rsidRPr="003D05DA">
        <w:rPr>
          <w:sz w:val="20"/>
        </w:rPr>
        <w:br/>
        <w:t xml:space="preserve">RES_FILE      = </w:t>
      </w:r>
      <w:r w:rsidRPr="003D05DA">
        <w:rPr>
          <w:sz w:val="20"/>
        </w:rPr>
        <w:br/>
        <w:t>COPY          = copy /y</w:t>
      </w:r>
      <w:r w:rsidRPr="003D05DA">
        <w:rPr>
          <w:sz w:val="20"/>
        </w:rPr>
        <w:br/>
        <w:t>COPY_FILE     = $(COPY)</w:t>
      </w:r>
      <w:r w:rsidRPr="003D05DA">
        <w:rPr>
          <w:sz w:val="20"/>
        </w:rPr>
        <w:br/>
        <w:t xml:space="preserve">COPY_DIR      = </w:t>
      </w:r>
      <w:proofErr w:type="spellStart"/>
      <w:r w:rsidRPr="003D05DA">
        <w:rPr>
          <w:sz w:val="20"/>
        </w:rPr>
        <w:t>xcopy</w:t>
      </w:r>
      <w:proofErr w:type="spellEnd"/>
      <w:r w:rsidRPr="003D05DA">
        <w:rPr>
          <w:sz w:val="20"/>
        </w:rPr>
        <w:t xml:space="preserve"> /s /q /y /</w:t>
      </w:r>
      <w:proofErr w:type="spellStart"/>
      <w:r w:rsidRPr="003D05DA">
        <w:rPr>
          <w:sz w:val="20"/>
        </w:rPr>
        <w:t>i</w:t>
      </w:r>
      <w:proofErr w:type="spellEnd"/>
      <w:r w:rsidRPr="003D05DA">
        <w:rPr>
          <w:sz w:val="20"/>
        </w:rPr>
        <w:br/>
        <w:t>DEL_FILE      = del</w:t>
      </w:r>
      <w:r w:rsidRPr="003D05DA">
        <w:rPr>
          <w:sz w:val="20"/>
        </w:rPr>
        <w:br/>
        <w:t xml:space="preserve">DEL_DIR       = </w:t>
      </w:r>
      <w:proofErr w:type="spellStart"/>
      <w:r w:rsidRPr="003D05DA">
        <w:rPr>
          <w:sz w:val="20"/>
        </w:rPr>
        <w:t>rmdir</w:t>
      </w:r>
      <w:proofErr w:type="spellEnd"/>
      <w:r w:rsidRPr="003D05DA">
        <w:rPr>
          <w:sz w:val="20"/>
        </w:rPr>
        <w:br/>
        <w:t>MOVE          = move</w:t>
      </w:r>
      <w:r w:rsidRPr="003D05DA">
        <w:rPr>
          <w:sz w:val="20"/>
        </w:rPr>
        <w:br/>
        <w:t>CHK_DIR_EXISTS= if not exist</w:t>
      </w:r>
      <w:r w:rsidRPr="003D05DA">
        <w:rPr>
          <w:sz w:val="20"/>
        </w:rPr>
        <w:br/>
        <w:t xml:space="preserve">MKDIR         = </w:t>
      </w:r>
      <w:proofErr w:type="spellStart"/>
      <w:r w:rsidRPr="003D05DA">
        <w:rPr>
          <w:sz w:val="20"/>
        </w:rPr>
        <w:t>mkdir</w:t>
      </w:r>
      <w:proofErr w:type="spellEnd"/>
      <w:r w:rsidRPr="003D05DA">
        <w:rPr>
          <w:sz w:val="20"/>
        </w:rPr>
        <w:br/>
        <w:t>INSTALL_FILE    = $(COPY_FILE)</w:t>
      </w:r>
      <w:r w:rsidRPr="003D05DA">
        <w:rPr>
          <w:sz w:val="20"/>
        </w:rPr>
        <w:br/>
        <w:t>INSTALL_PROGRAM = $(COPY_FILE)</w:t>
      </w:r>
      <w:r w:rsidRPr="003D05DA">
        <w:rPr>
          <w:sz w:val="20"/>
        </w:rPr>
        <w:br/>
        <w:t>INSTALL_DIR     = $(COPY_DIR)</w:t>
      </w:r>
      <w:r w:rsidRPr="003D05DA">
        <w:rPr>
          <w:sz w:val="20"/>
        </w:rPr>
        <w:br/>
      </w:r>
      <w:r w:rsidRPr="003D05DA">
        <w:rPr>
          <w:sz w:val="20"/>
        </w:rPr>
        <w:br/>
        <w:t>####### Output directory</w:t>
      </w:r>
      <w:r w:rsidRPr="003D05DA">
        <w:rPr>
          <w:sz w:val="20"/>
        </w:rPr>
        <w:br/>
      </w:r>
      <w:r w:rsidRPr="003D05DA">
        <w:rPr>
          <w:sz w:val="20"/>
        </w:rPr>
        <w:br/>
        <w:t>OBJECTS_DIR   = release</w:t>
      </w:r>
      <w:r w:rsidRPr="003D05DA">
        <w:rPr>
          <w:sz w:val="20"/>
        </w:rPr>
        <w:br/>
      </w:r>
      <w:r w:rsidRPr="003D05DA">
        <w:rPr>
          <w:sz w:val="20"/>
        </w:rPr>
        <w:br/>
        <w:t>####### Files</w:t>
      </w:r>
      <w:r w:rsidRPr="003D05DA">
        <w:rPr>
          <w:sz w:val="20"/>
        </w:rPr>
        <w:br/>
      </w:r>
      <w:r w:rsidRPr="003D05DA">
        <w:rPr>
          <w:sz w:val="20"/>
        </w:rPr>
        <w:br/>
        <w:t>SOURCES       = Flashlight.cxx release\moc_Flashlight.cpp</w:t>
      </w:r>
      <w:r w:rsidRPr="003D05DA">
        <w:rPr>
          <w:sz w:val="20"/>
        </w:rPr>
        <w:br/>
        <w:t>OBJECTS       = release\Flashlight.obj \</w:t>
      </w:r>
      <w:r w:rsidRPr="003D05DA">
        <w:rPr>
          <w:sz w:val="20"/>
        </w:rPr>
        <w:br/>
      </w:r>
      <w:r w:rsidRPr="003D05DA">
        <w:rPr>
          <w:sz w:val="20"/>
        </w:rPr>
        <w:tab/>
      </w:r>
      <w:r w:rsidRPr="003D05DA">
        <w:rPr>
          <w:sz w:val="20"/>
        </w:rPr>
        <w:tab/>
        <w:t>release\moc_Flashlight.obj</w:t>
      </w:r>
      <w:r w:rsidRPr="003D05DA">
        <w:rPr>
          <w:sz w:val="20"/>
        </w:rPr>
        <w:br/>
        <w:t xml:space="preserve">DIST          = </w:t>
      </w:r>
      <w:r w:rsidRPr="003D05DA">
        <w:rPr>
          <w:sz w:val="20"/>
        </w:rPr>
        <w:br/>
        <w:t>QMAKE_TARGET  = Flashlight</w:t>
      </w:r>
      <w:r w:rsidRPr="003D05DA">
        <w:rPr>
          <w:sz w:val="20"/>
        </w:rPr>
        <w:br/>
        <w:t xml:space="preserve">DESTDIR        = D:\PVSS310\QtWidgetTest\bin\widgets\ #avoid trailing-slash </w:t>
      </w:r>
      <w:proofErr w:type="spellStart"/>
      <w:r w:rsidRPr="003D05DA">
        <w:rPr>
          <w:sz w:val="20"/>
        </w:rPr>
        <w:t>linebreak</w:t>
      </w:r>
      <w:proofErr w:type="spellEnd"/>
      <w:r w:rsidRPr="003D05DA">
        <w:rPr>
          <w:sz w:val="20"/>
        </w:rPr>
        <w:br/>
        <w:t>TARGET         = Flashlight.ewo</w:t>
      </w:r>
      <w:r w:rsidRPr="003D05DA">
        <w:rPr>
          <w:sz w:val="20"/>
        </w:rPr>
        <w:br/>
        <w:t>DESTDIR_TARGET = D:\PVSS310\QtWidgetTest\bin\widgets\Flashlight.ewo</w:t>
      </w:r>
      <w:r w:rsidRPr="003D05DA">
        <w:rPr>
          <w:sz w:val="20"/>
        </w:rPr>
        <w:br/>
      </w:r>
      <w:r w:rsidRPr="003D05DA">
        <w:rPr>
          <w:sz w:val="20"/>
        </w:rPr>
        <w:br/>
        <w:t>####### Implicit rules</w:t>
      </w:r>
      <w:r w:rsidRPr="003D05DA">
        <w:rPr>
          <w:sz w:val="20"/>
        </w:rPr>
        <w:br/>
      </w:r>
      <w:r w:rsidRPr="003D05DA">
        <w:rPr>
          <w:sz w:val="20"/>
        </w:rPr>
        <w:br/>
        <w:t>.SUFFIXES: .c .</w:t>
      </w:r>
      <w:proofErr w:type="spellStart"/>
      <w:r w:rsidRPr="003D05DA">
        <w:rPr>
          <w:sz w:val="20"/>
        </w:rPr>
        <w:t>cpp</w:t>
      </w:r>
      <w:proofErr w:type="spellEnd"/>
      <w:r w:rsidRPr="003D05DA">
        <w:rPr>
          <w:sz w:val="20"/>
        </w:rPr>
        <w:t xml:space="preserve"> .cc .</w:t>
      </w:r>
      <w:proofErr w:type="spellStart"/>
      <w:r w:rsidRPr="003D05DA">
        <w:rPr>
          <w:sz w:val="20"/>
        </w:rPr>
        <w:t>cxx</w:t>
      </w:r>
      <w:proofErr w:type="spellEnd"/>
      <w:r w:rsidRPr="003D05DA">
        <w:rPr>
          <w:sz w:val="20"/>
        </w:rPr>
        <w:br/>
      </w:r>
      <w:r w:rsidRPr="003D05DA">
        <w:rPr>
          <w:sz w:val="20"/>
        </w:rPr>
        <w:br/>
        <w:t>{release}.</w:t>
      </w:r>
      <w:proofErr w:type="spellStart"/>
      <w:r w:rsidRPr="003D05DA">
        <w:rPr>
          <w:sz w:val="20"/>
        </w:rPr>
        <w:t>cpp</w:t>
      </w:r>
      <w:proofErr w:type="spellEnd"/>
      <w:r w:rsidRPr="003D05DA">
        <w:rPr>
          <w:sz w:val="20"/>
        </w:rPr>
        <w:t>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{release}.cc{release\}.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{release}.</w:t>
      </w:r>
      <w:proofErr w:type="spellStart"/>
      <w:r w:rsidRPr="003D05DA">
        <w:rPr>
          <w:sz w:val="20"/>
        </w:rPr>
        <w:t>cxx</w:t>
      </w:r>
      <w:proofErr w:type="spellEnd"/>
      <w:r w:rsidRPr="003D05DA">
        <w:rPr>
          <w:sz w:val="20"/>
        </w:rPr>
        <w:t>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{release}.c{release\}.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$(CC) -c $(CFLAGS)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{.}.</w:t>
      </w:r>
      <w:proofErr w:type="spellStart"/>
      <w:r w:rsidRPr="003D05DA">
        <w:rPr>
          <w:sz w:val="20"/>
        </w:rPr>
        <w:t>cpp</w:t>
      </w:r>
      <w:proofErr w:type="spellEnd"/>
      <w:r w:rsidRPr="003D05DA">
        <w:rPr>
          <w:sz w:val="20"/>
        </w:rPr>
        <w:t>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{.}.cc{release\}.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{.}.</w:t>
      </w:r>
      <w:proofErr w:type="spellStart"/>
      <w:r w:rsidRPr="003D05DA">
        <w:rPr>
          <w:sz w:val="20"/>
        </w:rPr>
        <w:t>cxx</w:t>
      </w:r>
      <w:proofErr w:type="spellEnd"/>
      <w:r w:rsidRPr="003D05DA">
        <w:rPr>
          <w:sz w:val="20"/>
        </w:rPr>
        <w:t>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$(CXX) -c $(CXXFLAGS)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{.}.c{release\}.</w:t>
      </w:r>
      <w:proofErr w:type="spellStart"/>
      <w:r w:rsidRPr="003D05DA">
        <w:rPr>
          <w:sz w:val="20"/>
        </w:rPr>
        <w:t>obj</w:t>
      </w:r>
      <w:proofErr w:type="spellEnd"/>
      <w:r w:rsidRPr="003D05DA">
        <w:rPr>
          <w:sz w:val="20"/>
        </w:rPr>
        <w:t>::</w:t>
      </w:r>
      <w:r w:rsidRPr="003D05DA">
        <w:rPr>
          <w:sz w:val="20"/>
        </w:rPr>
        <w:br/>
      </w:r>
      <w:r w:rsidRPr="003D05DA">
        <w:rPr>
          <w:sz w:val="20"/>
        </w:rPr>
        <w:tab/>
        <w:t>$(CC) -c $(CFLAGS) $(INCPATH) -</w:t>
      </w:r>
      <w:proofErr w:type="spellStart"/>
      <w:r w:rsidRPr="003D05DA">
        <w:rPr>
          <w:sz w:val="20"/>
        </w:rPr>
        <w:t>Forelease</w:t>
      </w:r>
      <w:proofErr w:type="spellEnd"/>
      <w:r w:rsidRPr="003D05DA">
        <w:rPr>
          <w:sz w:val="20"/>
        </w:rPr>
        <w:t>\ @&lt;&lt;</w:t>
      </w:r>
      <w:r w:rsidRPr="003D05DA">
        <w:rPr>
          <w:sz w:val="20"/>
        </w:rPr>
        <w:br/>
      </w:r>
      <w:r w:rsidRPr="003D05DA">
        <w:rPr>
          <w:sz w:val="20"/>
        </w:rPr>
        <w:tab/>
        <w:t>$&lt;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br/>
        <w:t>####### Build rules</w:t>
      </w:r>
      <w:r w:rsidRPr="003D05DA">
        <w:rPr>
          <w:sz w:val="20"/>
        </w:rPr>
        <w:br/>
      </w:r>
      <w:r w:rsidRPr="003D05DA">
        <w:rPr>
          <w:sz w:val="20"/>
        </w:rPr>
        <w:br/>
        <w:t>first: all</w:t>
      </w:r>
      <w:r w:rsidRPr="003D05DA">
        <w:rPr>
          <w:sz w:val="20"/>
        </w:rPr>
        <w:br/>
        <w:t xml:space="preserve">all: </w:t>
      </w:r>
      <w:proofErr w:type="spellStart"/>
      <w:r w:rsidRPr="003D05DA">
        <w:rPr>
          <w:sz w:val="20"/>
        </w:rPr>
        <w:t>Makefile.Release</w:t>
      </w:r>
      <w:proofErr w:type="spellEnd"/>
      <w:r w:rsidRPr="003D05DA">
        <w:rPr>
          <w:sz w:val="20"/>
        </w:rPr>
        <w:t xml:space="preserve"> $(DESTDIR_TARGET)</w:t>
      </w:r>
      <w:r w:rsidRPr="003D05DA">
        <w:rPr>
          <w:sz w:val="20"/>
        </w:rPr>
        <w:br/>
      </w:r>
      <w:r w:rsidRPr="003D05DA">
        <w:rPr>
          <w:sz w:val="20"/>
        </w:rPr>
        <w:br/>
        <w:t xml:space="preserve">$(DESTDIR_TARGET):  $(OBJECTS) </w:t>
      </w:r>
      <w:r w:rsidRPr="003D05DA">
        <w:rPr>
          <w:sz w:val="20"/>
        </w:rPr>
        <w:br/>
      </w:r>
      <w:r w:rsidRPr="003D05DA">
        <w:rPr>
          <w:sz w:val="20"/>
        </w:rPr>
        <w:tab/>
        <w:t xml:space="preserve">$(LINK) $(LFLAGS) /OUT:$(DESTDIR_TARGET) @&lt;&lt; </w:t>
      </w:r>
      <w:r w:rsidRPr="003D05DA">
        <w:rPr>
          <w:sz w:val="20"/>
        </w:rPr>
        <w:br/>
      </w:r>
      <w:r w:rsidRPr="003D05DA">
        <w:rPr>
          <w:sz w:val="20"/>
        </w:rPr>
        <w:tab/>
        <w:t xml:space="preserve">  $(OBJECTS) $(LIBS)</w:t>
      </w:r>
      <w:r w:rsidRPr="003D05DA">
        <w:rPr>
          <w:sz w:val="20"/>
        </w:rPr>
        <w:br/>
        <w:t>&lt;&lt;</w:t>
      </w:r>
      <w:r w:rsidRPr="003D05DA">
        <w:rPr>
          <w:sz w:val="20"/>
        </w:rPr>
        <w:br/>
      </w:r>
      <w:r w:rsidRPr="003D05DA">
        <w:rPr>
          <w:sz w:val="20"/>
        </w:rPr>
        <w:tab/>
        <w:t>mt.exe -</w:t>
      </w:r>
      <w:proofErr w:type="spellStart"/>
      <w:r w:rsidRPr="003D05DA">
        <w:rPr>
          <w:sz w:val="20"/>
        </w:rPr>
        <w:t>nologo</w:t>
      </w:r>
      <w:proofErr w:type="spellEnd"/>
      <w:r w:rsidRPr="003D05DA">
        <w:rPr>
          <w:sz w:val="20"/>
        </w:rPr>
        <w:t xml:space="preserve"> -manifest "release\</w:t>
      </w:r>
      <w:proofErr w:type="spellStart"/>
      <w:r w:rsidRPr="003D05DA">
        <w:rPr>
          <w:sz w:val="20"/>
        </w:rPr>
        <w:t>Flashlight.intermediate.manifest</w:t>
      </w:r>
      <w:proofErr w:type="spellEnd"/>
      <w:r w:rsidRPr="003D05DA">
        <w:rPr>
          <w:sz w:val="20"/>
        </w:rPr>
        <w:t>" -</w:t>
      </w:r>
      <w:proofErr w:type="spellStart"/>
      <w:r w:rsidRPr="003D05DA">
        <w:rPr>
          <w:sz w:val="20"/>
        </w:rPr>
        <w:t>outputresource</w:t>
      </w:r>
      <w:proofErr w:type="spellEnd"/>
      <w:r w:rsidRPr="003D05DA">
        <w:rPr>
          <w:sz w:val="20"/>
        </w:rPr>
        <w:t>:$(DESTDIR_TARGET);2</w:t>
      </w:r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qmake</w:t>
      </w:r>
      <w:proofErr w:type="spellEnd"/>
      <w:r w:rsidRPr="003D05DA">
        <w:rPr>
          <w:sz w:val="20"/>
        </w:rPr>
        <w:t>:  FORCE</w:t>
      </w:r>
      <w:r w:rsidRPr="003D05DA">
        <w:rPr>
          <w:sz w:val="20"/>
        </w:rPr>
        <w:br/>
      </w:r>
      <w:r w:rsidRPr="003D05DA">
        <w:rPr>
          <w:sz w:val="20"/>
        </w:rPr>
        <w:tab/>
        <w:t xml:space="preserve">@$(QMAKE) -o </w:t>
      </w:r>
      <w:proofErr w:type="spellStart"/>
      <w:r w:rsidRPr="003D05DA">
        <w:rPr>
          <w:sz w:val="20"/>
        </w:rPr>
        <w:t>Makefile.Release</w:t>
      </w:r>
      <w:proofErr w:type="spellEnd"/>
      <w:r w:rsidRPr="003D05DA">
        <w:rPr>
          <w:sz w:val="20"/>
        </w:rPr>
        <w:t xml:space="preserve"> Flashlight.pro</w:t>
      </w:r>
      <w:r w:rsidRPr="003D05DA">
        <w:rPr>
          <w:sz w:val="20"/>
        </w:rPr>
        <w:br/>
      </w:r>
      <w:r w:rsidRPr="003D05DA">
        <w:rPr>
          <w:sz w:val="20"/>
        </w:rPr>
        <w:br/>
        <w:t>dist:</w:t>
      </w:r>
      <w:r w:rsidRPr="003D05DA">
        <w:rPr>
          <w:sz w:val="20"/>
        </w:rPr>
        <w:br/>
      </w:r>
      <w:r w:rsidRPr="003D05DA">
        <w:rPr>
          <w:sz w:val="20"/>
        </w:rPr>
        <w:tab/>
        <w:t xml:space="preserve">$(ZIP) Flashlight.zip $(SOURCES) $(DIST) Flashlight.pro </w:t>
      </w:r>
      <w:r w:rsidRPr="003D05DA">
        <w:rPr>
          <w:sz w:val="20"/>
        </w:rPr>
        <w:br/>
        <w:t xml:space="preserve">c:\QtSDK\Desktop\Qt\4.7.3\msvc2008\mkspecs\qconfig.pri c:\QtSDK\Desktop\Qt\4.7.3\msvc2008\mkspecs\modules\qt_webkit_version.pri c:\QtSDK\Desktop\Qt\4.7.3\msvc2008\mkspecs\features\qt_functions.prf c:\QtSDK\Desktop\Qt\4.7.3\msvc2008\mkspecs\features\qt_config.prf c:\QtSDK\Desktop\Qt\4.7.3\msvc2008\mkspecs\features\exclusive_builds.prf c:\QtSDK\Desktop\Qt\4.7.3\msvc2008\mkspecs\features\default_pre.prf c:\QtSDK\Desktop\Qt\4.7.3\msvc2008\mkspecs\features\win32\default_pre.prf c:\QtSDK\Desktop\Qt\4.7.3\msvc2008\mkspecs\features\release.prf c:\QtSDK\Desktop\Qt\4.7.3\msvc2008\mkspecs\features\debug_and_release.prf c:\QtSDK\Desktop\Qt\4.7.3\msvc2008\mkspecs\features\default_post.prf c:\QtSDK\Desktop\Qt\4.7.3\msvc2008\mkspecs\features\win32\default_post.prf c:\QtSDK\Desktop\Qt\4.7.3\msvc2008\mkspecs\features\build_pass.prf c:\QtSDK\Desktop\Qt\4.7.3\msvc2008\mkspecs\features\dll.prf c:\QtSDK\Desktop\Qt\4.7.3\msvc2008\mkspecs\features\shared.prf c:\QtSDK\Desktop\Qt\4.7.3\msvc2008\mkspecs\features\qt.prf c:\QtSDK\Desktop\Qt\4.7.3\msvc2008\mkspecs\features\win32\thread.prf c:\QtSDK\Desktop\Qt\4.7.3\msvc2008\mkspecs\features\moc.prf c:\QtSDK\Desktop\Qt\4.7.3\msvc2008\mkspecs\features\win32\rtti.prf c:\QtSDK\Desktop\Qt\4.7.3\msvc2008\mkspecs\features\win32\exceptions.prf c:\QtSDK\Desktop\Qt\4.7.3\msvc2008\mkspecs\features\win32\stl.prf c:\QtSDK\Desktop\Qt\4.7.3\msvc2008\mkspecs\features\win32\embed_manifest_exe.prf c:\QtSDK\Desktop\Qt\4.7.3\msvc2008\mkspecs\features\win32\embed_manifest_dll.prf c:\QtSDK\Desktop\Qt\4.7.3\msvc2008\mkspecs\features\warn_on.prf c:\QtSDK\Desktop\Qt\4.7.3\msvc2008\mkspecs\features\win32\windows.prf c:\QtSDK\Desktop\Qt\4.7.3\msvc2008\mkspecs\features\resources.prf c:\QtSDK\Desktop\Qt\4.7.3\msvc2008\mkspecs\features\uic.prf c:\QtSDK\Desktop\Qt\4.7.3\msvc2008\mkspecs\features\yacc.prf c:\QtSDK\Desktop\Qt\4.7.3\msvc2008\mkspecs\features\lex.prf c:\QtSDK\Desktop\Qt\4.7.3\msvc2008\mkspecs\features\incredibuild_xge.prf c:\QtSDK\Desktop\Qt\4.7.3\msvc2008\mkspecs\features\include_source_dir.prf  HEADERS RESOURCES IMAGES SOURCES OBJECTIVE_SOURCES FORMS YACCSOURCES </w:t>
      </w:r>
      <w:proofErr w:type="spellStart"/>
      <w:r w:rsidRPr="003D05DA">
        <w:rPr>
          <w:sz w:val="20"/>
        </w:rPr>
        <w:t>YACCSOURCES</w:t>
      </w:r>
      <w:proofErr w:type="spellEnd"/>
      <w:r w:rsidRPr="003D05DA">
        <w:rPr>
          <w:sz w:val="20"/>
        </w:rPr>
        <w:t xml:space="preserve"> LEXSOURCES </w:t>
      </w:r>
      <w:r w:rsidRPr="003D05DA">
        <w:rPr>
          <w:sz w:val="20"/>
        </w:rPr>
        <w:br/>
      </w:r>
      <w:r w:rsidRPr="003D05DA">
        <w:rPr>
          <w:sz w:val="20"/>
        </w:rPr>
        <w:br/>
        <w:t xml:space="preserve">clean: </w:t>
      </w:r>
      <w:proofErr w:type="spellStart"/>
      <w:r w:rsidRPr="003D05DA">
        <w:rPr>
          <w:sz w:val="20"/>
        </w:rPr>
        <w:t>compiler_clean</w:t>
      </w:r>
      <w:proofErr w:type="spellEnd"/>
      <w:r w:rsidRPr="003D05DA">
        <w:rPr>
          <w:sz w:val="20"/>
        </w:rPr>
        <w:t xml:space="preserve"> </w:t>
      </w:r>
      <w:r w:rsidRPr="003D05DA">
        <w:rPr>
          <w:sz w:val="20"/>
        </w:rPr>
        <w:br/>
      </w:r>
      <w:r w:rsidRPr="003D05DA">
        <w:rPr>
          <w:sz w:val="20"/>
        </w:rPr>
        <w:tab/>
        <w:t>-$(DEL_FILE) release\Flashlight.obj release\moc_Flashlight.obj</w:t>
      </w:r>
      <w:r w:rsidRPr="003D05DA">
        <w:rPr>
          <w:sz w:val="20"/>
        </w:rPr>
        <w:br/>
      </w:r>
      <w:r w:rsidRPr="003D05DA">
        <w:rPr>
          <w:sz w:val="20"/>
        </w:rPr>
        <w:tab/>
        <w:t>-$(DEL_FILE) release\</w:t>
      </w:r>
      <w:proofErr w:type="spellStart"/>
      <w:r w:rsidRPr="003D05DA">
        <w:rPr>
          <w:sz w:val="20"/>
        </w:rPr>
        <w:t>Flashlight.intermediate.manifest</w:t>
      </w:r>
      <w:proofErr w:type="spellEnd"/>
      <w:r w:rsidRPr="003D05DA">
        <w:rPr>
          <w:sz w:val="20"/>
        </w:rPr>
        <w:t xml:space="preserve"> release\Flashlight.exp</w:t>
      </w:r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distclean</w:t>
      </w:r>
      <w:proofErr w:type="spellEnd"/>
      <w:r w:rsidRPr="003D05DA">
        <w:rPr>
          <w:sz w:val="20"/>
        </w:rPr>
        <w:t>: clean</w:t>
      </w:r>
      <w:r w:rsidRPr="003D05DA">
        <w:rPr>
          <w:sz w:val="20"/>
        </w:rPr>
        <w:br/>
      </w:r>
      <w:r w:rsidRPr="003D05DA">
        <w:rPr>
          <w:sz w:val="20"/>
        </w:rPr>
        <w:tab/>
        <w:t>-$(DEL_FILE) $(DESTDIR_TARGET)</w:t>
      </w:r>
      <w:r w:rsidRPr="003D05DA">
        <w:rPr>
          <w:sz w:val="20"/>
        </w:rPr>
        <w:br/>
      </w:r>
      <w:r w:rsidRPr="003D05DA">
        <w:rPr>
          <w:sz w:val="20"/>
        </w:rPr>
        <w:tab/>
        <w:t xml:space="preserve">-$(DEL_FILE) </w:t>
      </w:r>
      <w:proofErr w:type="spellStart"/>
      <w:r w:rsidRPr="003D05DA">
        <w:rPr>
          <w:sz w:val="20"/>
        </w:rPr>
        <w:t>Makefile.Release</w:t>
      </w:r>
      <w:proofErr w:type="spellEnd"/>
      <w:r w:rsidRPr="003D05DA">
        <w:rPr>
          <w:sz w:val="20"/>
        </w:rPr>
        <w:br/>
      </w:r>
      <w:r w:rsidRPr="003D05DA">
        <w:rPr>
          <w:sz w:val="20"/>
        </w:rPr>
        <w:br/>
        <w:t>check: first</w:t>
      </w:r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mocclean</w:t>
      </w:r>
      <w:proofErr w:type="spellEnd"/>
      <w:r w:rsidRPr="003D05DA">
        <w:rPr>
          <w:sz w:val="20"/>
        </w:rPr>
        <w:t xml:space="preserve">: </w:t>
      </w:r>
      <w:proofErr w:type="spellStart"/>
      <w:r w:rsidRPr="003D05DA">
        <w:rPr>
          <w:sz w:val="20"/>
        </w:rPr>
        <w:t>compiler_moc_header_clean</w:t>
      </w:r>
      <w:proofErr w:type="spellEnd"/>
      <w:r w:rsidRPr="003D05DA">
        <w:rPr>
          <w:sz w:val="20"/>
        </w:rPr>
        <w:t xml:space="preserve"> </w:t>
      </w:r>
      <w:proofErr w:type="spellStart"/>
      <w:r w:rsidRPr="003D05DA">
        <w:rPr>
          <w:sz w:val="20"/>
        </w:rPr>
        <w:t>compiler_moc_source_clean</w:t>
      </w:r>
      <w:proofErr w:type="spellEnd"/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mocables</w:t>
      </w:r>
      <w:proofErr w:type="spellEnd"/>
      <w:r w:rsidRPr="003D05DA">
        <w:rPr>
          <w:sz w:val="20"/>
        </w:rPr>
        <w:t xml:space="preserve">: </w:t>
      </w:r>
      <w:proofErr w:type="spellStart"/>
      <w:r w:rsidRPr="003D05DA">
        <w:rPr>
          <w:sz w:val="20"/>
        </w:rPr>
        <w:t>compiler_moc_header_make_all</w:t>
      </w:r>
      <w:proofErr w:type="spellEnd"/>
      <w:r w:rsidRPr="003D05DA">
        <w:rPr>
          <w:sz w:val="20"/>
        </w:rPr>
        <w:t xml:space="preserve"> </w:t>
      </w:r>
      <w:proofErr w:type="spellStart"/>
      <w:r w:rsidRPr="003D05DA">
        <w:rPr>
          <w:sz w:val="20"/>
        </w:rPr>
        <w:t>compiler_moc_source_make_all</w:t>
      </w:r>
      <w:proofErr w:type="spellEnd"/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compiler_moc_header_make_all</w:t>
      </w:r>
      <w:proofErr w:type="spellEnd"/>
      <w:r w:rsidRPr="003D05DA">
        <w:rPr>
          <w:sz w:val="20"/>
        </w:rPr>
        <w:t>: release\moc_Flashlight.cpp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compiler_moc_header_clean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r w:rsidRPr="003D05DA">
        <w:rPr>
          <w:sz w:val="20"/>
        </w:rPr>
        <w:tab/>
        <w:t>-$(DEL_FILE) release\moc_Flashlight.cpp</w:t>
      </w:r>
      <w:r w:rsidRPr="003D05DA">
        <w:rPr>
          <w:sz w:val="20"/>
        </w:rPr>
        <w:br/>
        <w:t>release\moc_Flashlight.cpp: Flashlight.hxx</w:t>
      </w:r>
      <w:r w:rsidRPr="003D05DA">
        <w:rPr>
          <w:sz w:val="20"/>
        </w:rPr>
        <w:br/>
      </w:r>
      <w:r w:rsidRPr="003D05DA">
        <w:rPr>
          <w:sz w:val="20"/>
        </w:rPr>
        <w:tab/>
        <w:t>C:\QtSDK\Desktop\Qt\4.7.3\msvc2008\bin\moc.exe $(DEFINES) $(INCPATH) -D_MSC_VER=1500 -DWIN32 Flashlight.hxx -o release\moc_Flashlight.cpp</w:t>
      </w:r>
      <w:r w:rsidRPr="003D05DA">
        <w:rPr>
          <w:sz w:val="20"/>
        </w:rPr>
        <w:br/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compiler_rcc_make_all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compiler_rcc_clean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compiler_image_collection_make_all</w:t>
      </w:r>
      <w:proofErr w:type="spellEnd"/>
      <w:r w:rsidRPr="003D05DA">
        <w:rPr>
          <w:sz w:val="20"/>
        </w:rPr>
        <w:t>: qmake_image_collection.cpp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compiler_image_collection_clean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r w:rsidRPr="003D05DA">
        <w:rPr>
          <w:sz w:val="20"/>
        </w:rPr>
        <w:tab/>
        <w:t>-$(DEL_FILE) qmake_image_collection.cpp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compiler_moc_source_make_all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compiler_moc_source_clean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compiler_uic_make_all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compiler_uic_clean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compiler_yacc_decl_make_all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compiler_yacc_decl_clean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compiler_yacc_impl_make_all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compiler_yacc_impl_clean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compiler_lex_make_all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compiler_lex_clean</w:t>
      </w:r>
      <w:proofErr w:type="spellEnd"/>
      <w:r w:rsidRPr="003D05DA">
        <w:rPr>
          <w:sz w:val="20"/>
        </w:rPr>
        <w:t>:</w:t>
      </w:r>
      <w:r w:rsidRPr="003D05DA">
        <w:rPr>
          <w:sz w:val="20"/>
        </w:rPr>
        <w:br/>
      </w:r>
      <w:proofErr w:type="spellStart"/>
      <w:r w:rsidRPr="003D05DA">
        <w:rPr>
          <w:sz w:val="20"/>
        </w:rPr>
        <w:t>compiler_clean</w:t>
      </w:r>
      <w:proofErr w:type="spellEnd"/>
      <w:r w:rsidRPr="003D05DA">
        <w:rPr>
          <w:sz w:val="20"/>
        </w:rPr>
        <w:t xml:space="preserve">: </w:t>
      </w:r>
      <w:proofErr w:type="spellStart"/>
      <w:r w:rsidRPr="003D05DA">
        <w:rPr>
          <w:sz w:val="20"/>
        </w:rPr>
        <w:t>compiler_moc_header_clean</w:t>
      </w:r>
      <w:proofErr w:type="spellEnd"/>
      <w:r w:rsidRPr="003D05DA">
        <w:rPr>
          <w:sz w:val="20"/>
        </w:rPr>
        <w:t xml:space="preserve"> </w:t>
      </w:r>
      <w:r w:rsidRPr="003D05DA">
        <w:rPr>
          <w:sz w:val="20"/>
        </w:rPr>
        <w:br/>
      </w:r>
      <w:r w:rsidRPr="003D05DA">
        <w:rPr>
          <w:sz w:val="20"/>
        </w:rPr>
        <w:br/>
        <w:t>####### Compile</w:t>
      </w:r>
      <w:r w:rsidRPr="003D05DA">
        <w:rPr>
          <w:sz w:val="20"/>
        </w:rPr>
        <w:br/>
        <w:t>release\Flashlight.obj: Flashlight.cxx Flashlight.hxx</w:t>
      </w:r>
      <w:r w:rsidRPr="003D05DA">
        <w:rPr>
          <w:sz w:val="20"/>
        </w:rPr>
        <w:br/>
      </w:r>
      <w:r w:rsidRPr="003D05DA">
        <w:rPr>
          <w:sz w:val="20"/>
        </w:rPr>
        <w:br/>
        <w:t xml:space="preserve">release\moc_Flashlight.obj: release\moc_Flashlight.cpp </w:t>
      </w:r>
      <w:r w:rsidRPr="003D05DA">
        <w:rPr>
          <w:sz w:val="20"/>
        </w:rPr>
        <w:br/>
      </w:r>
      <w:r w:rsidRPr="003D05DA">
        <w:rPr>
          <w:sz w:val="20"/>
        </w:rPr>
        <w:br/>
        <w:t>####### Install</w:t>
      </w:r>
      <w:r w:rsidRPr="003D05DA">
        <w:rPr>
          <w:sz w:val="20"/>
        </w:rPr>
        <w:br/>
      </w:r>
      <w:r w:rsidRPr="003D05DA">
        <w:rPr>
          <w:sz w:val="20"/>
        </w:rPr>
        <w:br/>
        <w:t>install:   FORCE</w:t>
      </w:r>
      <w:r w:rsidRPr="003D05DA">
        <w:rPr>
          <w:sz w:val="20"/>
        </w:rPr>
        <w:br/>
      </w:r>
      <w:r w:rsidRPr="003D05DA">
        <w:rPr>
          <w:sz w:val="20"/>
        </w:rPr>
        <w:br/>
        <w:t>uninstall:   FORCE</w:t>
      </w:r>
      <w:r w:rsidRPr="003D05DA">
        <w:rPr>
          <w:sz w:val="20"/>
        </w:rPr>
        <w:br/>
      </w:r>
      <w:r w:rsidRPr="003D05DA">
        <w:rPr>
          <w:sz w:val="20"/>
        </w:rPr>
        <w:br/>
        <w:t>FORCE:</w:t>
      </w:r>
    </w:p>
    <w:p w:rsidR="003D05DA" w:rsidRDefault="003D05DA" w:rsidP="003D05DA"/>
    <w:p w:rsidR="003D05DA" w:rsidRPr="003D05DA" w:rsidRDefault="003D05DA" w:rsidP="003D05DA"/>
    <w:sectPr w:rsidR="003D05DA" w:rsidRPr="003D05DA" w:rsidSect="00C31231">
      <w:footerReference w:type="default" r:id="rId43"/>
      <w:headerReference w:type="first" r:id="rId44"/>
      <w:footerReference w:type="first" r:id="rId45"/>
      <w:pgSz w:w="11906" w:h="16838" w:code="9"/>
      <w:pgMar w:top="1985" w:right="1440" w:bottom="1440" w:left="1440" w:header="709" w:footer="709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CF1" w:rsidRDefault="00BD0CF1" w:rsidP="001027E1">
      <w:pPr>
        <w:spacing w:line="240" w:lineRule="auto"/>
      </w:pPr>
      <w:r>
        <w:separator/>
      </w:r>
    </w:p>
  </w:endnote>
  <w:endnote w:type="continuationSeparator" w:id="0">
    <w:p w:rsidR="00BD0CF1" w:rsidRDefault="00BD0CF1" w:rsidP="001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7 C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19"/>
    </w:tblGrid>
    <w:tr w:rsidR="00B13557" w:rsidRPr="00FE536B" w:rsidTr="00BC5560">
      <w:trPr>
        <w:trHeight w:val="10166"/>
      </w:trPr>
      <w:tc>
        <w:tcPr>
          <w:tcW w:w="519" w:type="dxa"/>
          <w:tcBorders>
            <w:bottom w:val="single" w:sz="4" w:space="0" w:color="auto"/>
          </w:tcBorders>
          <w:textDirection w:val="btLr"/>
        </w:tcPr>
        <w:p w:rsidR="00B13557" w:rsidRPr="00FE536B" w:rsidRDefault="00B13557" w:rsidP="00A60EDB">
          <w:pPr>
            <w:pStyle w:val="Header"/>
            <w:ind w:left="113" w:right="113"/>
          </w:pPr>
        </w:p>
      </w:tc>
    </w:tr>
  </w:tbl>
  <w:p w:rsidR="00B13557" w:rsidRPr="00BC5560" w:rsidRDefault="00B13557" w:rsidP="00611F8A">
    <w:pPr>
      <w:pStyle w:val="Footer"/>
      <w:tabs>
        <w:tab w:val="clear" w:pos="4536"/>
        <w:tab w:val="left" w:pos="1560"/>
      </w:tabs>
      <w:jc w:val="both"/>
      <w:rPr>
        <w:lang w:val="nl-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57" w:rsidRDefault="00B13557" w:rsidP="001F624B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  <w:gridCol w:w="4110"/>
    </w:tblGrid>
    <w:tr w:rsidR="00B13557" w:rsidRPr="00214AE4" w:rsidTr="00214AE4">
      <w:tc>
        <w:tcPr>
          <w:tcW w:w="4962" w:type="dxa"/>
        </w:tcPr>
        <w:p w:rsidR="00B13557" w:rsidRPr="00611F8A" w:rsidRDefault="00B13557" w:rsidP="008E5005">
          <w:pPr>
            <w:pStyle w:val="Footer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611F8A">
            <w:rPr>
              <w:sz w:val="16"/>
              <w:szCs w:val="16"/>
            </w:rPr>
            <w:t xml:space="preserve">Document: </w:t>
          </w:r>
          <w:fldSimple w:instr=" FILENAME   \* MERGEFORMAT ">
            <w:r w:rsidR="00AD4651" w:rsidRPr="00AD4651">
              <w:rPr>
                <w:noProof/>
                <w:sz w:val="16"/>
                <w:szCs w:val="16"/>
              </w:rPr>
              <w:t>NFormation_001_Using_Qt_To_Build_PVSS_EWO.docx</w:t>
            </w:r>
          </w:fldSimple>
        </w:p>
      </w:tc>
      <w:tc>
        <w:tcPr>
          <w:tcW w:w="4110" w:type="dxa"/>
        </w:tcPr>
        <w:p w:rsidR="00B13557" w:rsidRPr="00565CDF" w:rsidRDefault="00B13557" w:rsidP="00611F8A">
          <w:pPr>
            <w:pStyle w:val="Footer"/>
            <w:tabs>
              <w:tab w:val="clear" w:pos="4536"/>
              <w:tab w:val="clear" w:pos="9072"/>
            </w:tabs>
            <w:rPr>
              <w:sz w:val="16"/>
              <w:szCs w:val="16"/>
              <w:lang w:val="nl-NL"/>
            </w:rPr>
          </w:pPr>
          <w:r w:rsidRPr="00565CDF">
            <w:rPr>
              <w:sz w:val="16"/>
              <w:szCs w:val="16"/>
              <w:lang w:val="nl-NL"/>
            </w:rPr>
            <w:t xml:space="preserve">Status: </w:t>
          </w:r>
          <w:r w:rsidRPr="00611F8A">
            <w:rPr>
              <w:sz w:val="16"/>
              <w:szCs w:val="16"/>
            </w:rPr>
            <w:t>Final</w:t>
          </w:r>
        </w:p>
      </w:tc>
    </w:tr>
    <w:tr w:rsidR="00B13557" w:rsidRPr="00BC5560" w:rsidTr="00B958D6">
      <w:trPr>
        <w:trHeight w:val="87"/>
      </w:trPr>
      <w:tc>
        <w:tcPr>
          <w:tcW w:w="4962" w:type="dxa"/>
        </w:tcPr>
        <w:p w:rsidR="00B13557" w:rsidRPr="00992DE5" w:rsidRDefault="00B13557" w:rsidP="006E627F">
          <w:pPr>
            <w:pStyle w:val="Footer"/>
            <w:tabs>
              <w:tab w:val="clear" w:pos="4536"/>
              <w:tab w:val="clear" w:pos="9072"/>
            </w:tabs>
            <w:rPr>
              <w:sz w:val="16"/>
              <w:szCs w:val="16"/>
              <w:lang w:val="nl-NL"/>
            </w:rPr>
          </w:pPr>
          <w:proofErr w:type="spellStart"/>
          <w:r>
            <w:rPr>
              <w:sz w:val="16"/>
              <w:szCs w:val="16"/>
              <w:lang w:val="nl-NL"/>
            </w:rPr>
            <w:t>Version</w:t>
          </w:r>
          <w:proofErr w:type="spellEnd"/>
          <w:r w:rsidRPr="00992DE5">
            <w:rPr>
              <w:sz w:val="16"/>
              <w:szCs w:val="16"/>
              <w:lang w:val="nl-NL"/>
            </w:rPr>
            <w:t xml:space="preserve">: </w:t>
          </w:r>
          <w:fldSimple w:instr=" DOCPROPERTY  Versienummer  \* MERGEFORMAT ">
            <w:r w:rsidR="00AD4651" w:rsidRPr="00AD4651">
              <w:rPr>
                <w:sz w:val="16"/>
                <w:szCs w:val="16"/>
                <w:lang w:val="nl-NL"/>
              </w:rPr>
              <w:t>01.0</w:t>
            </w:r>
          </w:fldSimple>
        </w:p>
      </w:tc>
      <w:tc>
        <w:tcPr>
          <w:tcW w:w="4110" w:type="dxa"/>
        </w:tcPr>
        <w:p w:rsidR="00B13557" w:rsidRPr="00992DE5" w:rsidRDefault="00B13557" w:rsidP="00611F8A">
          <w:pPr>
            <w:pStyle w:val="Footer"/>
            <w:tabs>
              <w:tab w:val="clear" w:pos="4536"/>
              <w:tab w:val="clear" w:pos="9072"/>
            </w:tabs>
            <w:rPr>
              <w:sz w:val="16"/>
              <w:szCs w:val="16"/>
              <w:lang w:val="nl-NL"/>
            </w:rPr>
          </w:pPr>
          <w:r>
            <w:rPr>
              <w:sz w:val="16"/>
              <w:szCs w:val="16"/>
              <w:lang w:val="nl-NL"/>
            </w:rPr>
            <w:t>Date</w:t>
          </w:r>
          <w:r w:rsidRPr="00611F8A">
            <w:rPr>
              <w:sz w:val="16"/>
              <w:szCs w:val="16"/>
              <w:lang w:val="nl-NL"/>
            </w:rPr>
            <w:t xml:space="preserve">: </w:t>
          </w:r>
          <w:r w:rsidRPr="00611F8A">
            <w:rPr>
              <w:sz w:val="16"/>
              <w:szCs w:val="16"/>
            </w:rPr>
            <w:t>5 September 2011</w:t>
          </w:r>
        </w:p>
      </w:tc>
    </w:tr>
  </w:tbl>
  <w:p w:rsidR="00B13557" w:rsidRPr="00BC5560" w:rsidRDefault="00B13557" w:rsidP="00214AE4">
    <w:pPr>
      <w:pStyle w:val="Footer"/>
      <w:tabs>
        <w:tab w:val="clear" w:pos="4536"/>
        <w:tab w:val="center" w:pos="4962"/>
      </w:tabs>
      <w:rPr>
        <w:sz w:val="16"/>
        <w:szCs w:val="16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57" w:rsidRPr="00C033EA" w:rsidRDefault="00B13557" w:rsidP="00BC5560">
    <w:pPr>
      <w:pStyle w:val="Footer"/>
      <w:rPr>
        <w:sz w:val="20"/>
      </w:rPr>
    </w:pPr>
    <w:r w:rsidRPr="00C033EA">
      <w:rPr>
        <w:sz w:val="20"/>
      </w:rPr>
      <w:t xml:space="preserve">Doc </w:t>
    </w:r>
    <w:fldSimple w:instr=" FILENAME   \* MERGEFORMAT ">
      <w:r w:rsidR="00AD4651" w:rsidRPr="00AD4651">
        <w:rPr>
          <w:noProof/>
          <w:sz w:val="16"/>
          <w:szCs w:val="16"/>
        </w:rPr>
        <w:t>NFormation_001_Using_Qt_To_Build_PVSS_EWO.docx</w:t>
      </w:r>
    </w:fldSimple>
    <w:r w:rsidRPr="00C033EA">
      <w:rPr>
        <w:sz w:val="20"/>
      </w:rPr>
      <w:tab/>
    </w:r>
    <w:r w:rsidRPr="00C033EA">
      <w:rPr>
        <w:sz w:val="20"/>
      </w:rPr>
      <w:tab/>
      <w:t xml:space="preserve">Page </w:t>
    </w:r>
    <w:r w:rsidR="00F518FC" w:rsidRPr="00C033EA">
      <w:rPr>
        <w:sz w:val="20"/>
        <w:lang w:val="nl-NL"/>
      </w:rPr>
      <w:fldChar w:fldCharType="begin"/>
    </w:r>
    <w:r w:rsidRPr="00C033EA">
      <w:rPr>
        <w:sz w:val="20"/>
      </w:rPr>
      <w:instrText xml:space="preserve"> PAGE   \* MERGEFORMAT </w:instrText>
    </w:r>
    <w:r w:rsidR="00F518FC" w:rsidRPr="00C033EA">
      <w:rPr>
        <w:sz w:val="20"/>
        <w:lang w:val="nl-NL"/>
      </w:rPr>
      <w:fldChar w:fldCharType="separate"/>
    </w:r>
    <w:r w:rsidR="001255A2">
      <w:rPr>
        <w:noProof/>
        <w:sz w:val="20"/>
      </w:rPr>
      <w:t>29</w:t>
    </w:r>
    <w:r w:rsidR="00F518FC" w:rsidRPr="00C033EA">
      <w:rPr>
        <w:sz w:val="20"/>
        <w:lang w:val="nl-NL"/>
      </w:rPr>
      <w:fldChar w:fldCharType="end"/>
    </w:r>
    <w:r w:rsidRPr="00C033EA">
      <w:rPr>
        <w:sz w:val="20"/>
      </w:rPr>
      <w:t xml:space="preserve"> of </w:t>
    </w:r>
    <w:fldSimple w:instr=" NUMPAGES   \* MERGEFORMAT ">
      <w:r w:rsidR="001255A2" w:rsidRPr="001255A2">
        <w:rPr>
          <w:noProof/>
          <w:sz w:val="20"/>
        </w:rPr>
        <w:t>38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3"/>
    </w:tblGrid>
    <w:tr w:rsidR="00B13557" w:rsidRPr="00FE536B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B13557" w:rsidRPr="00FE536B" w:rsidRDefault="00B13557">
          <w:pPr>
            <w:pStyle w:val="Header"/>
            <w:ind w:left="113" w:right="113"/>
          </w:pPr>
          <w:r w:rsidRPr="00FE536B">
            <w:rPr>
              <w:color w:val="4F81BD"/>
            </w:rPr>
            <w:t xml:space="preserve">Hoofdstuk: </w:t>
          </w:r>
          <w:fldSimple w:instr=" STYLEREF  &quot;1&quot;  ">
            <w:r w:rsidR="00AD4651">
              <w:rPr>
                <w:noProof/>
              </w:rPr>
              <w:t>NFormation</w:t>
            </w:r>
          </w:fldSimple>
        </w:p>
      </w:tc>
    </w:tr>
    <w:tr w:rsidR="00B13557" w:rsidRPr="00FE536B">
      <w:tc>
        <w:tcPr>
          <w:tcW w:w="498" w:type="dxa"/>
          <w:tcBorders>
            <w:top w:val="single" w:sz="4" w:space="0" w:color="auto"/>
          </w:tcBorders>
        </w:tcPr>
        <w:p w:rsidR="00B13557" w:rsidRPr="00FE536B" w:rsidRDefault="00F518FC" w:rsidP="00F514E6">
          <w:pPr>
            <w:pStyle w:val="Footer"/>
            <w:jc w:val="center"/>
          </w:pPr>
          <w:fldSimple w:instr=" PAGE   \* MERGEFORMAT ">
            <w:r w:rsidR="00B13557" w:rsidRPr="005B5A4D">
              <w:rPr>
                <w:noProof/>
                <w:color w:val="4F81BD"/>
              </w:rPr>
              <w:t>23</w:t>
            </w:r>
          </w:fldSimple>
        </w:p>
      </w:tc>
    </w:tr>
    <w:tr w:rsidR="00B13557" w:rsidRPr="00FE536B">
      <w:trPr>
        <w:trHeight w:val="768"/>
      </w:trPr>
      <w:tc>
        <w:tcPr>
          <w:tcW w:w="498" w:type="dxa"/>
        </w:tcPr>
        <w:p w:rsidR="00B13557" w:rsidRPr="00FE536B" w:rsidRDefault="00B13557">
          <w:pPr>
            <w:pStyle w:val="Header"/>
          </w:pPr>
        </w:p>
      </w:tc>
    </w:tr>
  </w:tbl>
  <w:p w:rsidR="00B13557" w:rsidRDefault="00B13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CF1" w:rsidRDefault="00BD0CF1" w:rsidP="001027E1">
      <w:pPr>
        <w:spacing w:line="240" w:lineRule="auto"/>
      </w:pPr>
      <w:r>
        <w:separator/>
      </w:r>
    </w:p>
  </w:footnote>
  <w:footnote w:type="continuationSeparator" w:id="0">
    <w:p w:rsidR="00BD0CF1" w:rsidRDefault="00BD0CF1" w:rsidP="001027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57" w:rsidRDefault="00B135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B7C"/>
    <w:multiLevelType w:val="hybridMultilevel"/>
    <w:tmpl w:val="67361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1E01"/>
    <w:multiLevelType w:val="hybridMultilevel"/>
    <w:tmpl w:val="66FE9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1B42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0B543722"/>
    <w:multiLevelType w:val="hybridMultilevel"/>
    <w:tmpl w:val="C380A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F28E3"/>
    <w:multiLevelType w:val="hybridMultilevel"/>
    <w:tmpl w:val="6FB00CBA"/>
    <w:lvl w:ilvl="0" w:tplc="241C8B14">
      <w:start w:val="1"/>
      <w:numFmt w:val="bullet"/>
      <w:pStyle w:val="Tablelistbullet"/>
      <w:lvlText w:val="•"/>
      <w:lvlJc w:val="left"/>
      <w:pPr>
        <w:tabs>
          <w:tab w:val="num" w:pos="360"/>
        </w:tabs>
        <w:ind w:left="142" w:hanging="142"/>
      </w:pPr>
      <w:rPr>
        <w:rFonts w:ascii="HelveticaNeue LT 55 Roman" w:hAnsi="HelveticaNeue LT 55 Roman" w:hint="default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56BE3"/>
    <w:multiLevelType w:val="hybridMultilevel"/>
    <w:tmpl w:val="504C0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83F0B"/>
    <w:multiLevelType w:val="hybridMultilevel"/>
    <w:tmpl w:val="5F2A499E"/>
    <w:lvl w:ilvl="0" w:tplc="8FA64F1E">
      <w:start w:val="1"/>
      <w:numFmt w:val="decimal"/>
      <w:pStyle w:val="Opmaakprofiel1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2362A"/>
    <w:multiLevelType w:val="hybridMultilevel"/>
    <w:tmpl w:val="4296F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E150B"/>
    <w:multiLevelType w:val="hybridMultilevel"/>
    <w:tmpl w:val="128E1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57608"/>
    <w:multiLevelType w:val="hybridMultilevel"/>
    <w:tmpl w:val="A85C5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1310"/>
    <w:multiLevelType w:val="hybridMultilevel"/>
    <w:tmpl w:val="EF52E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14CE3"/>
    <w:multiLevelType w:val="hybridMultilevel"/>
    <w:tmpl w:val="E2100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3C52"/>
    <w:multiLevelType w:val="hybridMultilevel"/>
    <w:tmpl w:val="C0C84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5599C"/>
    <w:multiLevelType w:val="hybridMultilevel"/>
    <w:tmpl w:val="E9D08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A2A20"/>
    <w:multiLevelType w:val="hybridMultilevel"/>
    <w:tmpl w:val="98C06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15DE9"/>
    <w:multiLevelType w:val="hybridMultilevel"/>
    <w:tmpl w:val="D910C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532D9"/>
    <w:multiLevelType w:val="hybridMultilevel"/>
    <w:tmpl w:val="FE801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96A98"/>
    <w:multiLevelType w:val="hybridMultilevel"/>
    <w:tmpl w:val="2932E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570CA"/>
    <w:multiLevelType w:val="hybridMultilevel"/>
    <w:tmpl w:val="8B443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C77E4"/>
    <w:multiLevelType w:val="hybridMultilevel"/>
    <w:tmpl w:val="6BAAC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20109"/>
    <w:multiLevelType w:val="hybridMultilevel"/>
    <w:tmpl w:val="BF34A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1432C"/>
    <w:multiLevelType w:val="hybridMultilevel"/>
    <w:tmpl w:val="769A5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B4A47"/>
    <w:multiLevelType w:val="hybridMultilevel"/>
    <w:tmpl w:val="9FD8C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11AC4"/>
    <w:multiLevelType w:val="hybridMultilevel"/>
    <w:tmpl w:val="29A60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4"/>
  </w:num>
  <w:num w:numId="5">
    <w:abstractNumId w:val="20"/>
  </w:num>
  <w:num w:numId="6">
    <w:abstractNumId w:val="22"/>
  </w:num>
  <w:num w:numId="7">
    <w:abstractNumId w:val="21"/>
  </w:num>
  <w:num w:numId="8">
    <w:abstractNumId w:val="18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3"/>
  </w:num>
  <w:num w:numId="14">
    <w:abstractNumId w:val="16"/>
  </w:num>
  <w:num w:numId="15">
    <w:abstractNumId w:val="19"/>
  </w:num>
  <w:num w:numId="16">
    <w:abstractNumId w:val="9"/>
  </w:num>
  <w:num w:numId="17">
    <w:abstractNumId w:val="11"/>
  </w:num>
  <w:num w:numId="18">
    <w:abstractNumId w:val="1"/>
  </w:num>
  <w:num w:numId="19">
    <w:abstractNumId w:val="10"/>
  </w:num>
  <w:num w:numId="20">
    <w:abstractNumId w:val="5"/>
  </w:num>
  <w:num w:numId="21">
    <w:abstractNumId w:val="23"/>
  </w:num>
  <w:num w:numId="22">
    <w:abstractNumId w:val="13"/>
  </w:num>
  <w:num w:numId="23">
    <w:abstractNumId w:val="17"/>
  </w:num>
  <w:num w:numId="24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3373E"/>
    <w:rsid w:val="00002ACE"/>
    <w:rsid w:val="00003C6F"/>
    <w:rsid w:val="00005CA6"/>
    <w:rsid w:val="00006A6A"/>
    <w:rsid w:val="00007C6A"/>
    <w:rsid w:val="00010A3B"/>
    <w:rsid w:val="00010E32"/>
    <w:rsid w:val="00012413"/>
    <w:rsid w:val="000132EB"/>
    <w:rsid w:val="00013475"/>
    <w:rsid w:val="00013670"/>
    <w:rsid w:val="00014589"/>
    <w:rsid w:val="00014C05"/>
    <w:rsid w:val="00015061"/>
    <w:rsid w:val="00015F13"/>
    <w:rsid w:val="00017863"/>
    <w:rsid w:val="00017A3B"/>
    <w:rsid w:val="0002047A"/>
    <w:rsid w:val="00020B3C"/>
    <w:rsid w:val="00020CA5"/>
    <w:rsid w:val="00021903"/>
    <w:rsid w:val="00021F79"/>
    <w:rsid w:val="00023F2D"/>
    <w:rsid w:val="000251D3"/>
    <w:rsid w:val="000258E7"/>
    <w:rsid w:val="00026466"/>
    <w:rsid w:val="00026704"/>
    <w:rsid w:val="00027076"/>
    <w:rsid w:val="00027D95"/>
    <w:rsid w:val="00030B7F"/>
    <w:rsid w:val="00031B72"/>
    <w:rsid w:val="000325DA"/>
    <w:rsid w:val="000325FF"/>
    <w:rsid w:val="00032B36"/>
    <w:rsid w:val="00032C9F"/>
    <w:rsid w:val="00032E85"/>
    <w:rsid w:val="00040EEC"/>
    <w:rsid w:val="00041E5E"/>
    <w:rsid w:val="00042EFC"/>
    <w:rsid w:val="00043C55"/>
    <w:rsid w:val="00043EFA"/>
    <w:rsid w:val="00045D40"/>
    <w:rsid w:val="00046385"/>
    <w:rsid w:val="00046A14"/>
    <w:rsid w:val="00047321"/>
    <w:rsid w:val="00052D77"/>
    <w:rsid w:val="00053632"/>
    <w:rsid w:val="00053913"/>
    <w:rsid w:val="00054306"/>
    <w:rsid w:val="00054542"/>
    <w:rsid w:val="000549E8"/>
    <w:rsid w:val="00054C35"/>
    <w:rsid w:val="0005744F"/>
    <w:rsid w:val="000579B7"/>
    <w:rsid w:val="00060528"/>
    <w:rsid w:val="00060741"/>
    <w:rsid w:val="000621FD"/>
    <w:rsid w:val="0006224C"/>
    <w:rsid w:val="00063081"/>
    <w:rsid w:val="00063B23"/>
    <w:rsid w:val="0006617D"/>
    <w:rsid w:val="00066C37"/>
    <w:rsid w:val="00066EB4"/>
    <w:rsid w:val="00067858"/>
    <w:rsid w:val="00067BD7"/>
    <w:rsid w:val="00070466"/>
    <w:rsid w:val="00070EF2"/>
    <w:rsid w:val="00071975"/>
    <w:rsid w:val="00073D50"/>
    <w:rsid w:val="00074F58"/>
    <w:rsid w:val="0007746F"/>
    <w:rsid w:val="00077AD9"/>
    <w:rsid w:val="00077EED"/>
    <w:rsid w:val="000800EA"/>
    <w:rsid w:val="00080C9B"/>
    <w:rsid w:val="00082124"/>
    <w:rsid w:val="00082BE8"/>
    <w:rsid w:val="0008364C"/>
    <w:rsid w:val="00084A22"/>
    <w:rsid w:val="00084EDA"/>
    <w:rsid w:val="00085D34"/>
    <w:rsid w:val="00086303"/>
    <w:rsid w:val="00086A5E"/>
    <w:rsid w:val="000877B3"/>
    <w:rsid w:val="00091047"/>
    <w:rsid w:val="00091148"/>
    <w:rsid w:val="000912A6"/>
    <w:rsid w:val="00091A6B"/>
    <w:rsid w:val="00091BA1"/>
    <w:rsid w:val="00091C23"/>
    <w:rsid w:val="0009315F"/>
    <w:rsid w:val="00094205"/>
    <w:rsid w:val="00096FED"/>
    <w:rsid w:val="00097FEA"/>
    <w:rsid w:val="000A10B0"/>
    <w:rsid w:val="000A13A5"/>
    <w:rsid w:val="000A270B"/>
    <w:rsid w:val="000A2781"/>
    <w:rsid w:val="000A3994"/>
    <w:rsid w:val="000A5211"/>
    <w:rsid w:val="000A5493"/>
    <w:rsid w:val="000A5BA6"/>
    <w:rsid w:val="000A5CD3"/>
    <w:rsid w:val="000A6675"/>
    <w:rsid w:val="000A6D36"/>
    <w:rsid w:val="000A782F"/>
    <w:rsid w:val="000B0A42"/>
    <w:rsid w:val="000B0D8E"/>
    <w:rsid w:val="000B3981"/>
    <w:rsid w:val="000B4F88"/>
    <w:rsid w:val="000B525E"/>
    <w:rsid w:val="000B5622"/>
    <w:rsid w:val="000B59BF"/>
    <w:rsid w:val="000B5CBF"/>
    <w:rsid w:val="000B5D67"/>
    <w:rsid w:val="000B6FFE"/>
    <w:rsid w:val="000B7096"/>
    <w:rsid w:val="000C02FF"/>
    <w:rsid w:val="000C0AFA"/>
    <w:rsid w:val="000C0B95"/>
    <w:rsid w:val="000C30D4"/>
    <w:rsid w:val="000C3AE6"/>
    <w:rsid w:val="000C3B46"/>
    <w:rsid w:val="000C4184"/>
    <w:rsid w:val="000C49A7"/>
    <w:rsid w:val="000C51EE"/>
    <w:rsid w:val="000C5395"/>
    <w:rsid w:val="000C60EB"/>
    <w:rsid w:val="000C6BD3"/>
    <w:rsid w:val="000C72E8"/>
    <w:rsid w:val="000C77AE"/>
    <w:rsid w:val="000C7DB6"/>
    <w:rsid w:val="000D0E90"/>
    <w:rsid w:val="000D1916"/>
    <w:rsid w:val="000D1D14"/>
    <w:rsid w:val="000D20EB"/>
    <w:rsid w:val="000D2FA0"/>
    <w:rsid w:val="000D317D"/>
    <w:rsid w:val="000D3A79"/>
    <w:rsid w:val="000D3B1A"/>
    <w:rsid w:val="000D785E"/>
    <w:rsid w:val="000E07BE"/>
    <w:rsid w:val="000E113B"/>
    <w:rsid w:val="000E2AB6"/>
    <w:rsid w:val="000E3A8D"/>
    <w:rsid w:val="000E42BB"/>
    <w:rsid w:val="000E473C"/>
    <w:rsid w:val="000F1CF1"/>
    <w:rsid w:val="000F3638"/>
    <w:rsid w:val="000F3814"/>
    <w:rsid w:val="000F4AA1"/>
    <w:rsid w:val="000F4EA2"/>
    <w:rsid w:val="000F5CC1"/>
    <w:rsid w:val="000F5F43"/>
    <w:rsid w:val="000F6F94"/>
    <w:rsid w:val="00101ABB"/>
    <w:rsid w:val="00101B15"/>
    <w:rsid w:val="00101E1B"/>
    <w:rsid w:val="001027E1"/>
    <w:rsid w:val="001033D2"/>
    <w:rsid w:val="00103CA6"/>
    <w:rsid w:val="001070EF"/>
    <w:rsid w:val="00110152"/>
    <w:rsid w:val="00111BA2"/>
    <w:rsid w:val="0011222F"/>
    <w:rsid w:val="001126D6"/>
    <w:rsid w:val="0011415F"/>
    <w:rsid w:val="00114304"/>
    <w:rsid w:val="00115BA6"/>
    <w:rsid w:val="00115C94"/>
    <w:rsid w:val="00115D18"/>
    <w:rsid w:val="00116C1A"/>
    <w:rsid w:val="00117714"/>
    <w:rsid w:val="00117716"/>
    <w:rsid w:val="001209D3"/>
    <w:rsid w:val="0012302A"/>
    <w:rsid w:val="0012365A"/>
    <w:rsid w:val="00124403"/>
    <w:rsid w:val="001255A2"/>
    <w:rsid w:val="00126EDF"/>
    <w:rsid w:val="00127002"/>
    <w:rsid w:val="00127A7D"/>
    <w:rsid w:val="00130069"/>
    <w:rsid w:val="00130700"/>
    <w:rsid w:val="00131809"/>
    <w:rsid w:val="00132BAA"/>
    <w:rsid w:val="00132C8C"/>
    <w:rsid w:val="001336D8"/>
    <w:rsid w:val="00133C84"/>
    <w:rsid w:val="001370D1"/>
    <w:rsid w:val="00137FE5"/>
    <w:rsid w:val="0014052E"/>
    <w:rsid w:val="00140714"/>
    <w:rsid w:val="001429F1"/>
    <w:rsid w:val="00142CC4"/>
    <w:rsid w:val="001432BD"/>
    <w:rsid w:val="0014330D"/>
    <w:rsid w:val="00143B1C"/>
    <w:rsid w:val="001440E8"/>
    <w:rsid w:val="00144C78"/>
    <w:rsid w:val="00144C7B"/>
    <w:rsid w:val="0014530D"/>
    <w:rsid w:val="0014595B"/>
    <w:rsid w:val="00145A47"/>
    <w:rsid w:val="00145BE3"/>
    <w:rsid w:val="00146AC5"/>
    <w:rsid w:val="00147F25"/>
    <w:rsid w:val="001510B7"/>
    <w:rsid w:val="001512E5"/>
    <w:rsid w:val="0015190A"/>
    <w:rsid w:val="001549BA"/>
    <w:rsid w:val="001559C3"/>
    <w:rsid w:val="00155A42"/>
    <w:rsid w:val="001560EC"/>
    <w:rsid w:val="00156A5F"/>
    <w:rsid w:val="00160102"/>
    <w:rsid w:val="00161546"/>
    <w:rsid w:val="001619BF"/>
    <w:rsid w:val="00161D68"/>
    <w:rsid w:val="001620FB"/>
    <w:rsid w:val="0016232C"/>
    <w:rsid w:val="00162E96"/>
    <w:rsid w:val="0016595F"/>
    <w:rsid w:val="00165F2C"/>
    <w:rsid w:val="001674ED"/>
    <w:rsid w:val="0017017B"/>
    <w:rsid w:val="001702D6"/>
    <w:rsid w:val="00171652"/>
    <w:rsid w:val="00173202"/>
    <w:rsid w:val="00173A11"/>
    <w:rsid w:val="00174217"/>
    <w:rsid w:val="001771A7"/>
    <w:rsid w:val="00177701"/>
    <w:rsid w:val="0018088D"/>
    <w:rsid w:val="00181B33"/>
    <w:rsid w:val="0018254F"/>
    <w:rsid w:val="0018492A"/>
    <w:rsid w:val="00184DC2"/>
    <w:rsid w:val="001862F0"/>
    <w:rsid w:val="001863C0"/>
    <w:rsid w:val="001878DD"/>
    <w:rsid w:val="00187B18"/>
    <w:rsid w:val="00192102"/>
    <w:rsid w:val="00192AF7"/>
    <w:rsid w:val="0019571C"/>
    <w:rsid w:val="00195768"/>
    <w:rsid w:val="0019596B"/>
    <w:rsid w:val="001960E2"/>
    <w:rsid w:val="001963A9"/>
    <w:rsid w:val="0019661C"/>
    <w:rsid w:val="0019698B"/>
    <w:rsid w:val="001A164E"/>
    <w:rsid w:val="001A1CE1"/>
    <w:rsid w:val="001A244D"/>
    <w:rsid w:val="001A668C"/>
    <w:rsid w:val="001B08A0"/>
    <w:rsid w:val="001B178A"/>
    <w:rsid w:val="001B1D62"/>
    <w:rsid w:val="001B3533"/>
    <w:rsid w:val="001B3A24"/>
    <w:rsid w:val="001B3C41"/>
    <w:rsid w:val="001B3E38"/>
    <w:rsid w:val="001B5392"/>
    <w:rsid w:val="001B7909"/>
    <w:rsid w:val="001C28BB"/>
    <w:rsid w:val="001C2F9D"/>
    <w:rsid w:val="001C3D12"/>
    <w:rsid w:val="001C3FFD"/>
    <w:rsid w:val="001C42C8"/>
    <w:rsid w:val="001C46BF"/>
    <w:rsid w:val="001C4A75"/>
    <w:rsid w:val="001C4F18"/>
    <w:rsid w:val="001C5E2F"/>
    <w:rsid w:val="001C6C1E"/>
    <w:rsid w:val="001D2708"/>
    <w:rsid w:val="001D33F9"/>
    <w:rsid w:val="001D39C2"/>
    <w:rsid w:val="001D3ACF"/>
    <w:rsid w:val="001D3D18"/>
    <w:rsid w:val="001D3DA7"/>
    <w:rsid w:val="001D4AB5"/>
    <w:rsid w:val="001D6FAA"/>
    <w:rsid w:val="001D7E51"/>
    <w:rsid w:val="001E0588"/>
    <w:rsid w:val="001E115C"/>
    <w:rsid w:val="001E16F0"/>
    <w:rsid w:val="001E2609"/>
    <w:rsid w:val="001E3107"/>
    <w:rsid w:val="001E322A"/>
    <w:rsid w:val="001E3C66"/>
    <w:rsid w:val="001E41B6"/>
    <w:rsid w:val="001E6D9E"/>
    <w:rsid w:val="001F0048"/>
    <w:rsid w:val="001F143A"/>
    <w:rsid w:val="001F42AC"/>
    <w:rsid w:val="001F45FC"/>
    <w:rsid w:val="001F4D7F"/>
    <w:rsid w:val="001F5056"/>
    <w:rsid w:val="001F5E16"/>
    <w:rsid w:val="001F624B"/>
    <w:rsid w:val="001F6336"/>
    <w:rsid w:val="001F750B"/>
    <w:rsid w:val="0020175F"/>
    <w:rsid w:val="00201C81"/>
    <w:rsid w:val="00203EC5"/>
    <w:rsid w:val="00205201"/>
    <w:rsid w:val="0020665A"/>
    <w:rsid w:val="00206E62"/>
    <w:rsid w:val="0021126F"/>
    <w:rsid w:val="002112B6"/>
    <w:rsid w:val="002119FD"/>
    <w:rsid w:val="00212594"/>
    <w:rsid w:val="00212EB4"/>
    <w:rsid w:val="0021303A"/>
    <w:rsid w:val="002146EF"/>
    <w:rsid w:val="00214AE4"/>
    <w:rsid w:val="00216421"/>
    <w:rsid w:val="0021721E"/>
    <w:rsid w:val="0021793F"/>
    <w:rsid w:val="00220F54"/>
    <w:rsid w:val="00221A76"/>
    <w:rsid w:val="00221DED"/>
    <w:rsid w:val="002228A7"/>
    <w:rsid w:val="0022353A"/>
    <w:rsid w:val="002238B3"/>
    <w:rsid w:val="002240E8"/>
    <w:rsid w:val="00224A34"/>
    <w:rsid w:val="00225235"/>
    <w:rsid w:val="002266C3"/>
    <w:rsid w:val="00226F29"/>
    <w:rsid w:val="0023145D"/>
    <w:rsid w:val="00231A87"/>
    <w:rsid w:val="00232061"/>
    <w:rsid w:val="002324A8"/>
    <w:rsid w:val="00234A50"/>
    <w:rsid w:val="002371B4"/>
    <w:rsid w:val="002374C8"/>
    <w:rsid w:val="00240473"/>
    <w:rsid w:val="00240775"/>
    <w:rsid w:val="0024307F"/>
    <w:rsid w:val="0024639A"/>
    <w:rsid w:val="0024796F"/>
    <w:rsid w:val="00250858"/>
    <w:rsid w:val="00251A4C"/>
    <w:rsid w:val="00252BFA"/>
    <w:rsid w:val="00253574"/>
    <w:rsid w:val="00253D71"/>
    <w:rsid w:val="00254CA3"/>
    <w:rsid w:val="0025521C"/>
    <w:rsid w:val="00255BFD"/>
    <w:rsid w:val="0025739F"/>
    <w:rsid w:val="00257A6F"/>
    <w:rsid w:val="00260585"/>
    <w:rsid w:val="0026194C"/>
    <w:rsid w:val="00262A38"/>
    <w:rsid w:val="00264747"/>
    <w:rsid w:val="00264C36"/>
    <w:rsid w:val="00265F16"/>
    <w:rsid w:val="00266957"/>
    <w:rsid w:val="00266A0C"/>
    <w:rsid w:val="00266DE6"/>
    <w:rsid w:val="0026751A"/>
    <w:rsid w:val="00270438"/>
    <w:rsid w:val="00270505"/>
    <w:rsid w:val="00270BCB"/>
    <w:rsid w:val="002715C9"/>
    <w:rsid w:val="00271698"/>
    <w:rsid w:val="0027210D"/>
    <w:rsid w:val="002741E0"/>
    <w:rsid w:val="002742BD"/>
    <w:rsid w:val="00275DA4"/>
    <w:rsid w:val="0027762B"/>
    <w:rsid w:val="002801BC"/>
    <w:rsid w:val="00280B78"/>
    <w:rsid w:val="00281583"/>
    <w:rsid w:val="00281E12"/>
    <w:rsid w:val="00282ADA"/>
    <w:rsid w:val="00282FD5"/>
    <w:rsid w:val="0028377B"/>
    <w:rsid w:val="002849C1"/>
    <w:rsid w:val="00284F3B"/>
    <w:rsid w:val="00286935"/>
    <w:rsid w:val="00287695"/>
    <w:rsid w:val="00287C28"/>
    <w:rsid w:val="00287E08"/>
    <w:rsid w:val="00290D61"/>
    <w:rsid w:val="00290F36"/>
    <w:rsid w:val="00290FB5"/>
    <w:rsid w:val="00292225"/>
    <w:rsid w:val="00292E18"/>
    <w:rsid w:val="002945C8"/>
    <w:rsid w:val="002947C4"/>
    <w:rsid w:val="00294CFD"/>
    <w:rsid w:val="00294D31"/>
    <w:rsid w:val="002953FC"/>
    <w:rsid w:val="00295AF8"/>
    <w:rsid w:val="00295E9F"/>
    <w:rsid w:val="0029666F"/>
    <w:rsid w:val="00297762"/>
    <w:rsid w:val="002A020A"/>
    <w:rsid w:val="002A1916"/>
    <w:rsid w:val="002A1A5C"/>
    <w:rsid w:val="002A1ACA"/>
    <w:rsid w:val="002A1E13"/>
    <w:rsid w:val="002A28E8"/>
    <w:rsid w:val="002A2F54"/>
    <w:rsid w:val="002A31B6"/>
    <w:rsid w:val="002A4457"/>
    <w:rsid w:val="002A5087"/>
    <w:rsid w:val="002A53BF"/>
    <w:rsid w:val="002A65B4"/>
    <w:rsid w:val="002A6761"/>
    <w:rsid w:val="002B04E7"/>
    <w:rsid w:val="002B126C"/>
    <w:rsid w:val="002B1929"/>
    <w:rsid w:val="002B19DD"/>
    <w:rsid w:val="002B5847"/>
    <w:rsid w:val="002B5E38"/>
    <w:rsid w:val="002B65D5"/>
    <w:rsid w:val="002B6C50"/>
    <w:rsid w:val="002B6ECB"/>
    <w:rsid w:val="002B6FE0"/>
    <w:rsid w:val="002B77CA"/>
    <w:rsid w:val="002C06B8"/>
    <w:rsid w:val="002C0772"/>
    <w:rsid w:val="002C07E8"/>
    <w:rsid w:val="002C0B11"/>
    <w:rsid w:val="002C35E4"/>
    <w:rsid w:val="002C45FF"/>
    <w:rsid w:val="002C7857"/>
    <w:rsid w:val="002D0612"/>
    <w:rsid w:val="002D1BC6"/>
    <w:rsid w:val="002D2944"/>
    <w:rsid w:val="002D31B8"/>
    <w:rsid w:val="002D31E8"/>
    <w:rsid w:val="002D49F4"/>
    <w:rsid w:val="002D5822"/>
    <w:rsid w:val="002D6D9F"/>
    <w:rsid w:val="002D7519"/>
    <w:rsid w:val="002D7549"/>
    <w:rsid w:val="002D7DC5"/>
    <w:rsid w:val="002E03E3"/>
    <w:rsid w:val="002E0F41"/>
    <w:rsid w:val="002E1159"/>
    <w:rsid w:val="002E1401"/>
    <w:rsid w:val="002E16AD"/>
    <w:rsid w:val="002E1C63"/>
    <w:rsid w:val="002E2B48"/>
    <w:rsid w:val="002E33DF"/>
    <w:rsid w:val="002E43F0"/>
    <w:rsid w:val="002E62F6"/>
    <w:rsid w:val="002E6B31"/>
    <w:rsid w:val="002E7488"/>
    <w:rsid w:val="002E7B71"/>
    <w:rsid w:val="002F0E3B"/>
    <w:rsid w:val="002F11E3"/>
    <w:rsid w:val="002F1A33"/>
    <w:rsid w:val="002F53F8"/>
    <w:rsid w:val="002F6260"/>
    <w:rsid w:val="002F6507"/>
    <w:rsid w:val="002F74A6"/>
    <w:rsid w:val="002F761D"/>
    <w:rsid w:val="00300835"/>
    <w:rsid w:val="00302482"/>
    <w:rsid w:val="00302FA0"/>
    <w:rsid w:val="00303532"/>
    <w:rsid w:val="003035BA"/>
    <w:rsid w:val="00303E1D"/>
    <w:rsid w:val="00307520"/>
    <w:rsid w:val="00307ECE"/>
    <w:rsid w:val="00307FBF"/>
    <w:rsid w:val="00310662"/>
    <w:rsid w:val="00310FF4"/>
    <w:rsid w:val="00311504"/>
    <w:rsid w:val="00311921"/>
    <w:rsid w:val="0031390E"/>
    <w:rsid w:val="00314118"/>
    <w:rsid w:val="003160DB"/>
    <w:rsid w:val="0031696B"/>
    <w:rsid w:val="003169AD"/>
    <w:rsid w:val="003171F8"/>
    <w:rsid w:val="00320472"/>
    <w:rsid w:val="00322074"/>
    <w:rsid w:val="003223F4"/>
    <w:rsid w:val="003239F5"/>
    <w:rsid w:val="00323B27"/>
    <w:rsid w:val="00323C7E"/>
    <w:rsid w:val="00325220"/>
    <w:rsid w:val="0032589F"/>
    <w:rsid w:val="00325B9E"/>
    <w:rsid w:val="003269A8"/>
    <w:rsid w:val="00326FA7"/>
    <w:rsid w:val="00327BDF"/>
    <w:rsid w:val="0033053A"/>
    <w:rsid w:val="00330897"/>
    <w:rsid w:val="00331E64"/>
    <w:rsid w:val="00331F80"/>
    <w:rsid w:val="00333B7E"/>
    <w:rsid w:val="00333D04"/>
    <w:rsid w:val="00335417"/>
    <w:rsid w:val="00337561"/>
    <w:rsid w:val="00337C13"/>
    <w:rsid w:val="00337E3A"/>
    <w:rsid w:val="00340CF8"/>
    <w:rsid w:val="00341182"/>
    <w:rsid w:val="00342B0B"/>
    <w:rsid w:val="00345666"/>
    <w:rsid w:val="003469FE"/>
    <w:rsid w:val="0034744A"/>
    <w:rsid w:val="0035328B"/>
    <w:rsid w:val="003539C3"/>
    <w:rsid w:val="00354EBF"/>
    <w:rsid w:val="00355B00"/>
    <w:rsid w:val="00355C82"/>
    <w:rsid w:val="0035625A"/>
    <w:rsid w:val="003573C8"/>
    <w:rsid w:val="00357588"/>
    <w:rsid w:val="00362D6A"/>
    <w:rsid w:val="00362F05"/>
    <w:rsid w:val="00363454"/>
    <w:rsid w:val="00364503"/>
    <w:rsid w:val="00366846"/>
    <w:rsid w:val="003702A6"/>
    <w:rsid w:val="00370B39"/>
    <w:rsid w:val="003727E5"/>
    <w:rsid w:val="00373A0B"/>
    <w:rsid w:val="0037432E"/>
    <w:rsid w:val="00374B0B"/>
    <w:rsid w:val="00375A02"/>
    <w:rsid w:val="003769DD"/>
    <w:rsid w:val="00376AEB"/>
    <w:rsid w:val="00376E7A"/>
    <w:rsid w:val="00377005"/>
    <w:rsid w:val="00377812"/>
    <w:rsid w:val="00377E6A"/>
    <w:rsid w:val="0038028C"/>
    <w:rsid w:val="003808F9"/>
    <w:rsid w:val="00383C33"/>
    <w:rsid w:val="00383CBE"/>
    <w:rsid w:val="003841D4"/>
    <w:rsid w:val="00384F30"/>
    <w:rsid w:val="00385147"/>
    <w:rsid w:val="00385E7C"/>
    <w:rsid w:val="00390003"/>
    <w:rsid w:val="00390C71"/>
    <w:rsid w:val="0039164E"/>
    <w:rsid w:val="0039302A"/>
    <w:rsid w:val="003935F2"/>
    <w:rsid w:val="0039401A"/>
    <w:rsid w:val="00397A0F"/>
    <w:rsid w:val="00397D30"/>
    <w:rsid w:val="00397F7C"/>
    <w:rsid w:val="003A12FA"/>
    <w:rsid w:val="003A139A"/>
    <w:rsid w:val="003A185F"/>
    <w:rsid w:val="003A1D3E"/>
    <w:rsid w:val="003A1E43"/>
    <w:rsid w:val="003A2A70"/>
    <w:rsid w:val="003A2AAE"/>
    <w:rsid w:val="003A37F2"/>
    <w:rsid w:val="003A3FE4"/>
    <w:rsid w:val="003A466F"/>
    <w:rsid w:val="003A4977"/>
    <w:rsid w:val="003A4FF7"/>
    <w:rsid w:val="003A7495"/>
    <w:rsid w:val="003B0B03"/>
    <w:rsid w:val="003B17B4"/>
    <w:rsid w:val="003B2D70"/>
    <w:rsid w:val="003B35E3"/>
    <w:rsid w:val="003B73EB"/>
    <w:rsid w:val="003B7499"/>
    <w:rsid w:val="003C0736"/>
    <w:rsid w:val="003C0F60"/>
    <w:rsid w:val="003C1497"/>
    <w:rsid w:val="003C1858"/>
    <w:rsid w:val="003C235E"/>
    <w:rsid w:val="003C2515"/>
    <w:rsid w:val="003C2E4D"/>
    <w:rsid w:val="003D05DA"/>
    <w:rsid w:val="003D0D00"/>
    <w:rsid w:val="003D1746"/>
    <w:rsid w:val="003D1D3E"/>
    <w:rsid w:val="003D2063"/>
    <w:rsid w:val="003D2480"/>
    <w:rsid w:val="003D2C98"/>
    <w:rsid w:val="003D3B86"/>
    <w:rsid w:val="003D3D2E"/>
    <w:rsid w:val="003D4211"/>
    <w:rsid w:val="003D43F6"/>
    <w:rsid w:val="003D4A68"/>
    <w:rsid w:val="003D54AE"/>
    <w:rsid w:val="003D56AE"/>
    <w:rsid w:val="003D680D"/>
    <w:rsid w:val="003D7E56"/>
    <w:rsid w:val="003E0214"/>
    <w:rsid w:val="003E04C8"/>
    <w:rsid w:val="003E0559"/>
    <w:rsid w:val="003E1ED3"/>
    <w:rsid w:val="003E204C"/>
    <w:rsid w:val="003E2BBB"/>
    <w:rsid w:val="003E473A"/>
    <w:rsid w:val="003E4A3F"/>
    <w:rsid w:val="003E512B"/>
    <w:rsid w:val="003E74B5"/>
    <w:rsid w:val="003F0018"/>
    <w:rsid w:val="003F0090"/>
    <w:rsid w:val="003F090B"/>
    <w:rsid w:val="003F1AA3"/>
    <w:rsid w:val="003F22A1"/>
    <w:rsid w:val="003F2DEC"/>
    <w:rsid w:val="003F531B"/>
    <w:rsid w:val="003F5A39"/>
    <w:rsid w:val="003F6EDB"/>
    <w:rsid w:val="003F7243"/>
    <w:rsid w:val="003F76F9"/>
    <w:rsid w:val="003F7BE4"/>
    <w:rsid w:val="003F7D64"/>
    <w:rsid w:val="00403187"/>
    <w:rsid w:val="0040466F"/>
    <w:rsid w:val="00406996"/>
    <w:rsid w:val="00410618"/>
    <w:rsid w:val="004114CD"/>
    <w:rsid w:val="004129B5"/>
    <w:rsid w:val="00413C24"/>
    <w:rsid w:val="00413C55"/>
    <w:rsid w:val="00413C68"/>
    <w:rsid w:val="00416AFC"/>
    <w:rsid w:val="00417622"/>
    <w:rsid w:val="00417E35"/>
    <w:rsid w:val="00420988"/>
    <w:rsid w:val="00420CC8"/>
    <w:rsid w:val="004215A7"/>
    <w:rsid w:val="00421C44"/>
    <w:rsid w:val="00422117"/>
    <w:rsid w:val="00422DB2"/>
    <w:rsid w:val="00423B79"/>
    <w:rsid w:val="00423C15"/>
    <w:rsid w:val="00424252"/>
    <w:rsid w:val="00424995"/>
    <w:rsid w:val="00424C3A"/>
    <w:rsid w:val="004250FC"/>
    <w:rsid w:val="00430EF5"/>
    <w:rsid w:val="00431BC9"/>
    <w:rsid w:val="00431DB4"/>
    <w:rsid w:val="004320F7"/>
    <w:rsid w:val="004325F7"/>
    <w:rsid w:val="0043333F"/>
    <w:rsid w:val="00433CED"/>
    <w:rsid w:val="00434145"/>
    <w:rsid w:val="0043564A"/>
    <w:rsid w:val="0044013E"/>
    <w:rsid w:val="00440FBF"/>
    <w:rsid w:val="00441551"/>
    <w:rsid w:val="00441AE2"/>
    <w:rsid w:val="00441BBC"/>
    <w:rsid w:val="00442102"/>
    <w:rsid w:val="0044255A"/>
    <w:rsid w:val="004425A0"/>
    <w:rsid w:val="00442A18"/>
    <w:rsid w:val="00442FB3"/>
    <w:rsid w:val="00446571"/>
    <w:rsid w:val="004478C1"/>
    <w:rsid w:val="0045145C"/>
    <w:rsid w:val="004518E8"/>
    <w:rsid w:val="004527F5"/>
    <w:rsid w:val="00454482"/>
    <w:rsid w:val="00455044"/>
    <w:rsid w:val="00457DA5"/>
    <w:rsid w:val="00466375"/>
    <w:rsid w:val="00466ABA"/>
    <w:rsid w:val="00467573"/>
    <w:rsid w:val="00470FA7"/>
    <w:rsid w:val="0047285D"/>
    <w:rsid w:val="004730A1"/>
    <w:rsid w:val="004744F1"/>
    <w:rsid w:val="00474CC7"/>
    <w:rsid w:val="00474DA5"/>
    <w:rsid w:val="004775C2"/>
    <w:rsid w:val="00481A08"/>
    <w:rsid w:val="00481D58"/>
    <w:rsid w:val="00481EA2"/>
    <w:rsid w:val="0048392D"/>
    <w:rsid w:val="00483E3C"/>
    <w:rsid w:val="00484B0A"/>
    <w:rsid w:val="00484CBF"/>
    <w:rsid w:val="004865F4"/>
    <w:rsid w:val="0048691F"/>
    <w:rsid w:val="0049030B"/>
    <w:rsid w:val="004918A8"/>
    <w:rsid w:val="00491936"/>
    <w:rsid w:val="00492494"/>
    <w:rsid w:val="00493FB1"/>
    <w:rsid w:val="0049520D"/>
    <w:rsid w:val="00495422"/>
    <w:rsid w:val="00495650"/>
    <w:rsid w:val="004965AD"/>
    <w:rsid w:val="00496B21"/>
    <w:rsid w:val="00496C44"/>
    <w:rsid w:val="00497673"/>
    <w:rsid w:val="004A0086"/>
    <w:rsid w:val="004A0A84"/>
    <w:rsid w:val="004A1A77"/>
    <w:rsid w:val="004A1A97"/>
    <w:rsid w:val="004A2878"/>
    <w:rsid w:val="004A37AD"/>
    <w:rsid w:val="004A5B0E"/>
    <w:rsid w:val="004A634C"/>
    <w:rsid w:val="004B17A1"/>
    <w:rsid w:val="004B18EE"/>
    <w:rsid w:val="004B21B1"/>
    <w:rsid w:val="004B2AEC"/>
    <w:rsid w:val="004B2FFD"/>
    <w:rsid w:val="004B4143"/>
    <w:rsid w:val="004B4837"/>
    <w:rsid w:val="004B4B91"/>
    <w:rsid w:val="004B63B9"/>
    <w:rsid w:val="004B69AD"/>
    <w:rsid w:val="004B7AA3"/>
    <w:rsid w:val="004C0ADD"/>
    <w:rsid w:val="004C2A90"/>
    <w:rsid w:val="004C44B0"/>
    <w:rsid w:val="004C4F92"/>
    <w:rsid w:val="004C5A3D"/>
    <w:rsid w:val="004C65EA"/>
    <w:rsid w:val="004C7764"/>
    <w:rsid w:val="004C7870"/>
    <w:rsid w:val="004C787B"/>
    <w:rsid w:val="004D0B1C"/>
    <w:rsid w:val="004D0E85"/>
    <w:rsid w:val="004D145D"/>
    <w:rsid w:val="004D1853"/>
    <w:rsid w:val="004D1F37"/>
    <w:rsid w:val="004D3CBA"/>
    <w:rsid w:val="004D3F7F"/>
    <w:rsid w:val="004D41F5"/>
    <w:rsid w:val="004D4528"/>
    <w:rsid w:val="004D4DCC"/>
    <w:rsid w:val="004D5316"/>
    <w:rsid w:val="004D6C8A"/>
    <w:rsid w:val="004D6E34"/>
    <w:rsid w:val="004D74C6"/>
    <w:rsid w:val="004E0E53"/>
    <w:rsid w:val="004E1C5E"/>
    <w:rsid w:val="004E293F"/>
    <w:rsid w:val="004E38A6"/>
    <w:rsid w:val="004E49E1"/>
    <w:rsid w:val="004E51FB"/>
    <w:rsid w:val="004E5BA5"/>
    <w:rsid w:val="004E5F7D"/>
    <w:rsid w:val="004E6A15"/>
    <w:rsid w:val="004F0839"/>
    <w:rsid w:val="004F41D8"/>
    <w:rsid w:val="004F450B"/>
    <w:rsid w:val="004F487F"/>
    <w:rsid w:val="004F4AC1"/>
    <w:rsid w:val="004F5BE9"/>
    <w:rsid w:val="004F5CA2"/>
    <w:rsid w:val="004F6E96"/>
    <w:rsid w:val="004F731E"/>
    <w:rsid w:val="004F77AA"/>
    <w:rsid w:val="004F7EBD"/>
    <w:rsid w:val="00500111"/>
    <w:rsid w:val="00502515"/>
    <w:rsid w:val="00502E8F"/>
    <w:rsid w:val="00503AEA"/>
    <w:rsid w:val="00503B54"/>
    <w:rsid w:val="00504604"/>
    <w:rsid w:val="00505421"/>
    <w:rsid w:val="00505BC3"/>
    <w:rsid w:val="00505ECF"/>
    <w:rsid w:val="00506018"/>
    <w:rsid w:val="00506537"/>
    <w:rsid w:val="005069BC"/>
    <w:rsid w:val="00510DD9"/>
    <w:rsid w:val="00511898"/>
    <w:rsid w:val="00512B2F"/>
    <w:rsid w:val="00512DAB"/>
    <w:rsid w:val="00513469"/>
    <w:rsid w:val="00515493"/>
    <w:rsid w:val="00515FCB"/>
    <w:rsid w:val="005163B7"/>
    <w:rsid w:val="005167DF"/>
    <w:rsid w:val="0051693D"/>
    <w:rsid w:val="00516E5A"/>
    <w:rsid w:val="005264FF"/>
    <w:rsid w:val="005278AB"/>
    <w:rsid w:val="005306AE"/>
    <w:rsid w:val="0053081E"/>
    <w:rsid w:val="00531837"/>
    <w:rsid w:val="00534D32"/>
    <w:rsid w:val="005362FD"/>
    <w:rsid w:val="0053753E"/>
    <w:rsid w:val="00540318"/>
    <w:rsid w:val="00542498"/>
    <w:rsid w:val="005449ED"/>
    <w:rsid w:val="00544B4C"/>
    <w:rsid w:val="00545274"/>
    <w:rsid w:val="00545520"/>
    <w:rsid w:val="005462D1"/>
    <w:rsid w:val="00546BAD"/>
    <w:rsid w:val="00546DB3"/>
    <w:rsid w:val="00546EB7"/>
    <w:rsid w:val="00547B07"/>
    <w:rsid w:val="00547D6E"/>
    <w:rsid w:val="00550B82"/>
    <w:rsid w:val="00550F76"/>
    <w:rsid w:val="005514F0"/>
    <w:rsid w:val="005516CB"/>
    <w:rsid w:val="00552885"/>
    <w:rsid w:val="00552B4A"/>
    <w:rsid w:val="005544D7"/>
    <w:rsid w:val="005548B6"/>
    <w:rsid w:val="00554AA4"/>
    <w:rsid w:val="005555E1"/>
    <w:rsid w:val="0055798A"/>
    <w:rsid w:val="005625D4"/>
    <w:rsid w:val="00563B1B"/>
    <w:rsid w:val="00564A5C"/>
    <w:rsid w:val="00565CDF"/>
    <w:rsid w:val="00565CE6"/>
    <w:rsid w:val="00566D87"/>
    <w:rsid w:val="0056735E"/>
    <w:rsid w:val="00567AAE"/>
    <w:rsid w:val="00570EC0"/>
    <w:rsid w:val="00572460"/>
    <w:rsid w:val="005744C1"/>
    <w:rsid w:val="00577542"/>
    <w:rsid w:val="00580396"/>
    <w:rsid w:val="0058051B"/>
    <w:rsid w:val="00582039"/>
    <w:rsid w:val="00582151"/>
    <w:rsid w:val="005847EB"/>
    <w:rsid w:val="00586787"/>
    <w:rsid w:val="005873D7"/>
    <w:rsid w:val="005875DB"/>
    <w:rsid w:val="00587727"/>
    <w:rsid w:val="00587BEB"/>
    <w:rsid w:val="00587CD9"/>
    <w:rsid w:val="00590474"/>
    <w:rsid w:val="00591C85"/>
    <w:rsid w:val="00592199"/>
    <w:rsid w:val="005922A1"/>
    <w:rsid w:val="00592EFB"/>
    <w:rsid w:val="00592FE3"/>
    <w:rsid w:val="005930CF"/>
    <w:rsid w:val="005931D4"/>
    <w:rsid w:val="0059626C"/>
    <w:rsid w:val="005970FA"/>
    <w:rsid w:val="0059786B"/>
    <w:rsid w:val="00597B64"/>
    <w:rsid w:val="005A2D8A"/>
    <w:rsid w:val="005A2DE1"/>
    <w:rsid w:val="005A44FC"/>
    <w:rsid w:val="005A51F1"/>
    <w:rsid w:val="005A6B39"/>
    <w:rsid w:val="005A6BDC"/>
    <w:rsid w:val="005A78D5"/>
    <w:rsid w:val="005B00EA"/>
    <w:rsid w:val="005B03DE"/>
    <w:rsid w:val="005B1CC1"/>
    <w:rsid w:val="005B1D93"/>
    <w:rsid w:val="005B1DCA"/>
    <w:rsid w:val="005B1F58"/>
    <w:rsid w:val="005B265D"/>
    <w:rsid w:val="005B291B"/>
    <w:rsid w:val="005B43D3"/>
    <w:rsid w:val="005B4B90"/>
    <w:rsid w:val="005B5239"/>
    <w:rsid w:val="005B5A4D"/>
    <w:rsid w:val="005B69EC"/>
    <w:rsid w:val="005B706D"/>
    <w:rsid w:val="005B7C9E"/>
    <w:rsid w:val="005C2185"/>
    <w:rsid w:val="005C21D8"/>
    <w:rsid w:val="005C27C2"/>
    <w:rsid w:val="005C3484"/>
    <w:rsid w:val="005C3A32"/>
    <w:rsid w:val="005C4135"/>
    <w:rsid w:val="005C4579"/>
    <w:rsid w:val="005C5147"/>
    <w:rsid w:val="005C5B01"/>
    <w:rsid w:val="005D00A1"/>
    <w:rsid w:val="005D0B61"/>
    <w:rsid w:val="005D0CB5"/>
    <w:rsid w:val="005D19B3"/>
    <w:rsid w:val="005D2AE3"/>
    <w:rsid w:val="005D38D8"/>
    <w:rsid w:val="005D3BD2"/>
    <w:rsid w:val="005D6DA4"/>
    <w:rsid w:val="005D744D"/>
    <w:rsid w:val="005E21B9"/>
    <w:rsid w:val="005E21EA"/>
    <w:rsid w:val="005E6074"/>
    <w:rsid w:val="005E65F8"/>
    <w:rsid w:val="005E7868"/>
    <w:rsid w:val="005F0413"/>
    <w:rsid w:val="005F0826"/>
    <w:rsid w:val="005F0AF4"/>
    <w:rsid w:val="005F0B64"/>
    <w:rsid w:val="005F2189"/>
    <w:rsid w:val="005F240A"/>
    <w:rsid w:val="005F34DA"/>
    <w:rsid w:val="005F39D2"/>
    <w:rsid w:val="005F3A00"/>
    <w:rsid w:val="005F3D49"/>
    <w:rsid w:val="005F469B"/>
    <w:rsid w:val="005F4C22"/>
    <w:rsid w:val="005F595F"/>
    <w:rsid w:val="00601222"/>
    <w:rsid w:val="00602190"/>
    <w:rsid w:val="00602625"/>
    <w:rsid w:val="00602EED"/>
    <w:rsid w:val="006048CD"/>
    <w:rsid w:val="006049F7"/>
    <w:rsid w:val="006072EA"/>
    <w:rsid w:val="00607DBD"/>
    <w:rsid w:val="006108E4"/>
    <w:rsid w:val="00611F8A"/>
    <w:rsid w:val="0061205C"/>
    <w:rsid w:val="006175C9"/>
    <w:rsid w:val="0062377F"/>
    <w:rsid w:val="00625ECE"/>
    <w:rsid w:val="00626181"/>
    <w:rsid w:val="0062651A"/>
    <w:rsid w:val="00627E23"/>
    <w:rsid w:val="00630968"/>
    <w:rsid w:val="00631AC7"/>
    <w:rsid w:val="00632D83"/>
    <w:rsid w:val="0063373E"/>
    <w:rsid w:val="0063393D"/>
    <w:rsid w:val="00633B16"/>
    <w:rsid w:val="006370A7"/>
    <w:rsid w:val="006408ED"/>
    <w:rsid w:val="006427B7"/>
    <w:rsid w:val="00643CF8"/>
    <w:rsid w:val="00644836"/>
    <w:rsid w:val="00644F7E"/>
    <w:rsid w:val="00645D6E"/>
    <w:rsid w:val="006507C9"/>
    <w:rsid w:val="0065124B"/>
    <w:rsid w:val="0065179A"/>
    <w:rsid w:val="00652283"/>
    <w:rsid w:val="006534BB"/>
    <w:rsid w:val="006534C4"/>
    <w:rsid w:val="00655558"/>
    <w:rsid w:val="00655798"/>
    <w:rsid w:val="0065720E"/>
    <w:rsid w:val="00661FA0"/>
    <w:rsid w:val="006640FD"/>
    <w:rsid w:val="006658D0"/>
    <w:rsid w:val="006669CE"/>
    <w:rsid w:val="00670184"/>
    <w:rsid w:val="00672903"/>
    <w:rsid w:val="00672FD4"/>
    <w:rsid w:val="00673713"/>
    <w:rsid w:val="00673A92"/>
    <w:rsid w:val="00673BD5"/>
    <w:rsid w:val="00674B29"/>
    <w:rsid w:val="00675ECA"/>
    <w:rsid w:val="00680D3D"/>
    <w:rsid w:val="00683073"/>
    <w:rsid w:val="006847B0"/>
    <w:rsid w:val="00685C1E"/>
    <w:rsid w:val="00685D6A"/>
    <w:rsid w:val="00685DCB"/>
    <w:rsid w:val="0068630D"/>
    <w:rsid w:val="00690292"/>
    <w:rsid w:val="00690CA4"/>
    <w:rsid w:val="00691981"/>
    <w:rsid w:val="006925B6"/>
    <w:rsid w:val="00692E81"/>
    <w:rsid w:val="00693C6C"/>
    <w:rsid w:val="006959F7"/>
    <w:rsid w:val="006978B6"/>
    <w:rsid w:val="006A0F33"/>
    <w:rsid w:val="006A1170"/>
    <w:rsid w:val="006A1EAE"/>
    <w:rsid w:val="006A6B72"/>
    <w:rsid w:val="006A7A56"/>
    <w:rsid w:val="006B07E0"/>
    <w:rsid w:val="006B0BF1"/>
    <w:rsid w:val="006B1440"/>
    <w:rsid w:val="006B2E1A"/>
    <w:rsid w:val="006B37B7"/>
    <w:rsid w:val="006B3C5E"/>
    <w:rsid w:val="006B3CBE"/>
    <w:rsid w:val="006B4B05"/>
    <w:rsid w:val="006B5699"/>
    <w:rsid w:val="006B65EE"/>
    <w:rsid w:val="006B69DA"/>
    <w:rsid w:val="006B6C66"/>
    <w:rsid w:val="006B6FA4"/>
    <w:rsid w:val="006C0761"/>
    <w:rsid w:val="006C097E"/>
    <w:rsid w:val="006C4A76"/>
    <w:rsid w:val="006C4E8D"/>
    <w:rsid w:val="006C5D48"/>
    <w:rsid w:val="006C719D"/>
    <w:rsid w:val="006C71FD"/>
    <w:rsid w:val="006C73D2"/>
    <w:rsid w:val="006C7738"/>
    <w:rsid w:val="006D0878"/>
    <w:rsid w:val="006D3D53"/>
    <w:rsid w:val="006D56A6"/>
    <w:rsid w:val="006D5D69"/>
    <w:rsid w:val="006D64E6"/>
    <w:rsid w:val="006E01E2"/>
    <w:rsid w:val="006E104B"/>
    <w:rsid w:val="006E1A3F"/>
    <w:rsid w:val="006E2C14"/>
    <w:rsid w:val="006E4CD7"/>
    <w:rsid w:val="006E591E"/>
    <w:rsid w:val="006E61FF"/>
    <w:rsid w:val="006E627F"/>
    <w:rsid w:val="006F06C5"/>
    <w:rsid w:val="006F06D6"/>
    <w:rsid w:val="006F4FAB"/>
    <w:rsid w:val="006F55F7"/>
    <w:rsid w:val="00701DA8"/>
    <w:rsid w:val="00702438"/>
    <w:rsid w:val="007033F4"/>
    <w:rsid w:val="00705DAB"/>
    <w:rsid w:val="007067DC"/>
    <w:rsid w:val="007100F2"/>
    <w:rsid w:val="00711AA9"/>
    <w:rsid w:val="007125CD"/>
    <w:rsid w:val="007125F2"/>
    <w:rsid w:val="007129BB"/>
    <w:rsid w:val="0071345B"/>
    <w:rsid w:val="00714B8C"/>
    <w:rsid w:val="007150AC"/>
    <w:rsid w:val="007202B2"/>
    <w:rsid w:val="007205E5"/>
    <w:rsid w:val="00720B4F"/>
    <w:rsid w:val="00723080"/>
    <w:rsid w:val="00723496"/>
    <w:rsid w:val="007250E8"/>
    <w:rsid w:val="00725167"/>
    <w:rsid w:val="007256B1"/>
    <w:rsid w:val="00726409"/>
    <w:rsid w:val="00726996"/>
    <w:rsid w:val="00726A0B"/>
    <w:rsid w:val="00726B9E"/>
    <w:rsid w:val="00727202"/>
    <w:rsid w:val="007272A2"/>
    <w:rsid w:val="0072737F"/>
    <w:rsid w:val="0073148D"/>
    <w:rsid w:val="007315B0"/>
    <w:rsid w:val="0073192B"/>
    <w:rsid w:val="00735574"/>
    <w:rsid w:val="00735824"/>
    <w:rsid w:val="00737604"/>
    <w:rsid w:val="00737C32"/>
    <w:rsid w:val="00740011"/>
    <w:rsid w:val="0074199F"/>
    <w:rsid w:val="007420B7"/>
    <w:rsid w:val="00743495"/>
    <w:rsid w:val="00745122"/>
    <w:rsid w:val="00745F16"/>
    <w:rsid w:val="00746013"/>
    <w:rsid w:val="007474E4"/>
    <w:rsid w:val="00750451"/>
    <w:rsid w:val="00751364"/>
    <w:rsid w:val="00752052"/>
    <w:rsid w:val="007520E7"/>
    <w:rsid w:val="007529C2"/>
    <w:rsid w:val="00752F2A"/>
    <w:rsid w:val="00753114"/>
    <w:rsid w:val="007537F9"/>
    <w:rsid w:val="00753D0A"/>
    <w:rsid w:val="00754107"/>
    <w:rsid w:val="007567CC"/>
    <w:rsid w:val="00760041"/>
    <w:rsid w:val="007607AF"/>
    <w:rsid w:val="007609F8"/>
    <w:rsid w:val="00761217"/>
    <w:rsid w:val="007619AB"/>
    <w:rsid w:val="007637A9"/>
    <w:rsid w:val="0076393A"/>
    <w:rsid w:val="00763E95"/>
    <w:rsid w:val="00764513"/>
    <w:rsid w:val="00765A25"/>
    <w:rsid w:val="00765F0D"/>
    <w:rsid w:val="00770DE9"/>
    <w:rsid w:val="00770E52"/>
    <w:rsid w:val="007759C4"/>
    <w:rsid w:val="00775FBD"/>
    <w:rsid w:val="00776469"/>
    <w:rsid w:val="00780D84"/>
    <w:rsid w:val="0078133A"/>
    <w:rsid w:val="00781C31"/>
    <w:rsid w:val="00782E1A"/>
    <w:rsid w:val="00783246"/>
    <w:rsid w:val="007844F6"/>
    <w:rsid w:val="00784EFA"/>
    <w:rsid w:val="0078517D"/>
    <w:rsid w:val="00786134"/>
    <w:rsid w:val="007866A7"/>
    <w:rsid w:val="00787336"/>
    <w:rsid w:val="007904BB"/>
    <w:rsid w:val="00790798"/>
    <w:rsid w:val="007912B1"/>
    <w:rsid w:val="0079131D"/>
    <w:rsid w:val="00791896"/>
    <w:rsid w:val="00792466"/>
    <w:rsid w:val="00792731"/>
    <w:rsid w:val="00795BC5"/>
    <w:rsid w:val="00797AD1"/>
    <w:rsid w:val="007A13D5"/>
    <w:rsid w:val="007A1A41"/>
    <w:rsid w:val="007A2D87"/>
    <w:rsid w:val="007A345A"/>
    <w:rsid w:val="007A3666"/>
    <w:rsid w:val="007A3A0D"/>
    <w:rsid w:val="007A3F6F"/>
    <w:rsid w:val="007A514E"/>
    <w:rsid w:val="007A599E"/>
    <w:rsid w:val="007A60CB"/>
    <w:rsid w:val="007B0187"/>
    <w:rsid w:val="007B0861"/>
    <w:rsid w:val="007B1416"/>
    <w:rsid w:val="007B23A1"/>
    <w:rsid w:val="007B36D3"/>
    <w:rsid w:val="007B422E"/>
    <w:rsid w:val="007B57BE"/>
    <w:rsid w:val="007B6715"/>
    <w:rsid w:val="007B7596"/>
    <w:rsid w:val="007C0F68"/>
    <w:rsid w:val="007C0FB8"/>
    <w:rsid w:val="007C13FD"/>
    <w:rsid w:val="007C1B6C"/>
    <w:rsid w:val="007C2551"/>
    <w:rsid w:val="007C2908"/>
    <w:rsid w:val="007C383B"/>
    <w:rsid w:val="007C3977"/>
    <w:rsid w:val="007C5947"/>
    <w:rsid w:val="007C5A7C"/>
    <w:rsid w:val="007D166F"/>
    <w:rsid w:val="007D2BCD"/>
    <w:rsid w:val="007D4914"/>
    <w:rsid w:val="007D497D"/>
    <w:rsid w:val="007D4CDE"/>
    <w:rsid w:val="007D6576"/>
    <w:rsid w:val="007D66C5"/>
    <w:rsid w:val="007D6979"/>
    <w:rsid w:val="007D6C87"/>
    <w:rsid w:val="007D7124"/>
    <w:rsid w:val="007D76A9"/>
    <w:rsid w:val="007E0C27"/>
    <w:rsid w:val="007E0F92"/>
    <w:rsid w:val="007E24B7"/>
    <w:rsid w:val="007E259C"/>
    <w:rsid w:val="007E32D7"/>
    <w:rsid w:val="007E35B7"/>
    <w:rsid w:val="007E4F8F"/>
    <w:rsid w:val="007E5038"/>
    <w:rsid w:val="007E559C"/>
    <w:rsid w:val="007E60F8"/>
    <w:rsid w:val="007E62D8"/>
    <w:rsid w:val="007E6CC1"/>
    <w:rsid w:val="007E6D01"/>
    <w:rsid w:val="007E6E5C"/>
    <w:rsid w:val="007E78C5"/>
    <w:rsid w:val="007F1693"/>
    <w:rsid w:val="007F244A"/>
    <w:rsid w:val="007F3273"/>
    <w:rsid w:val="007F4411"/>
    <w:rsid w:val="007F45E2"/>
    <w:rsid w:val="007F4E58"/>
    <w:rsid w:val="007F6D35"/>
    <w:rsid w:val="007F6DD4"/>
    <w:rsid w:val="007F7265"/>
    <w:rsid w:val="007F7511"/>
    <w:rsid w:val="00800D65"/>
    <w:rsid w:val="00801F13"/>
    <w:rsid w:val="00801FD9"/>
    <w:rsid w:val="00802148"/>
    <w:rsid w:val="0080257B"/>
    <w:rsid w:val="00806514"/>
    <w:rsid w:val="00806675"/>
    <w:rsid w:val="00811742"/>
    <w:rsid w:val="008117FB"/>
    <w:rsid w:val="00812C9A"/>
    <w:rsid w:val="00813AA2"/>
    <w:rsid w:val="00813B09"/>
    <w:rsid w:val="00814762"/>
    <w:rsid w:val="00815E69"/>
    <w:rsid w:val="00817BCE"/>
    <w:rsid w:val="00817D70"/>
    <w:rsid w:val="00820154"/>
    <w:rsid w:val="00821724"/>
    <w:rsid w:val="00822080"/>
    <w:rsid w:val="00824D83"/>
    <w:rsid w:val="00826E00"/>
    <w:rsid w:val="00826FFB"/>
    <w:rsid w:val="00827153"/>
    <w:rsid w:val="00827C27"/>
    <w:rsid w:val="00831D6B"/>
    <w:rsid w:val="00832420"/>
    <w:rsid w:val="00832BC2"/>
    <w:rsid w:val="00832C1F"/>
    <w:rsid w:val="00833167"/>
    <w:rsid w:val="008331E0"/>
    <w:rsid w:val="00834791"/>
    <w:rsid w:val="00835BE0"/>
    <w:rsid w:val="0083673F"/>
    <w:rsid w:val="008375A2"/>
    <w:rsid w:val="00837FB0"/>
    <w:rsid w:val="0084020E"/>
    <w:rsid w:val="0084072B"/>
    <w:rsid w:val="00840DD2"/>
    <w:rsid w:val="00841068"/>
    <w:rsid w:val="0084113E"/>
    <w:rsid w:val="00841237"/>
    <w:rsid w:val="00841A0D"/>
    <w:rsid w:val="008436A5"/>
    <w:rsid w:val="00843733"/>
    <w:rsid w:val="00843CD7"/>
    <w:rsid w:val="0084503E"/>
    <w:rsid w:val="008450D9"/>
    <w:rsid w:val="008460F7"/>
    <w:rsid w:val="00847738"/>
    <w:rsid w:val="008500D7"/>
    <w:rsid w:val="00850639"/>
    <w:rsid w:val="00852904"/>
    <w:rsid w:val="00852A28"/>
    <w:rsid w:val="00853152"/>
    <w:rsid w:val="00853B3F"/>
    <w:rsid w:val="00853F24"/>
    <w:rsid w:val="00854A0F"/>
    <w:rsid w:val="00856094"/>
    <w:rsid w:val="00857127"/>
    <w:rsid w:val="008606F9"/>
    <w:rsid w:val="00861A31"/>
    <w:rsid w:val="008622BB"/>
    <w:rsid w:val="008628C5"/>
    <w:rsid w:val="00862BEA"/>
    <w:rsid w:val="00863DDE"/>
    <w:rsid w:val="00864511"/>
    <w:rsid w:val="0086472F"/>
    <w:rsid w:val="00865288"/>
    <w:rsid w:val="00865793"/>
    <w:rsid w:val="00865F6F"/>
    <w:rsid w:val="00867549"/>
    <w:rsid w:val="00867E51"/>
    <w:rsid w:val="008707C8"/>
    <w:rsid w:val="0087086D"/>
    <w:rsid w:val="008728C4"/>
    <w:rsid w:val="00873549"/>
    <w:rsid w:val="00873F0E"/>
    <w:rsid w:val="00874217"/>
    <w:rsid w:val="008743BF"/>
    <w:rsid w:val="00874466"/>
    <w:rsid w:val="00874C3F"/>
    <w:rsid w:val="008751BF"/>
    <w:rsid w:val="00875A4C"/>
    <w:rsid w:val="00875CC5"/>
    <w:rsid w:val="00876A52"/>
    <w:rsid w:val="00880382"/>
    <w:rsid w:val="00882597"/>
    <w:rsid w:val="00882639"/>
    <w:rsid w:val="00882D2F"/>
    <w:rsid w:val="0088387E"/>
    <w:rsid w:val="00884392"/>
    <w:rsid w:val="008844E1"/>
    <w:rsid w:val="00885B1C"/>
    <w:rsid w:val="0088600B"/>
    <w:rsid w:val="008861DB"/>
    <w:rsid w:val="00886DAC"/>
    <w:rsid w:val="0089041D"/>
    <w:rsid w:val="008922B6"/>
    <w:rsid w:val="008932C2"/>
    <w:rsid w:val="00893A1B"/>
    <w:rsid w:val="00895BD3"/>
    <w:rsid w:val="008975E3"/>
    <w:rsid w:val="008A0F6A"/>
    <w:rsid w:val="008A0FCD"/>
    <w:rsid w:val="008A11B5"/>
    <w:rsid w:val="008A1338"/>
    <w:rsid w:val="008A14D8"/>
    <w:rsid w:val="008A2951"/>
    <w:rsid w:val="008A36BB"/>
    <w:rsid w:val="008A37B6"/>
    <w:rsid w:val="008A3FF9"/>
    <w:rsid w:val="008A4213"/>
    <w:rsid w:val="008A5177"/>
    <w:rsid w:val="008A5198"/>
    <w:rsid w:val="008A5BA0"/>
    <w:rsid w:val="008A5FC9"/>
    <w:rsid w:val="008A6108"/>
    <w:rsid w:val="008A6320"/>
    <w:rsid w:val="008A682D"/>
    <w:rsid w:val="008A7F9C"/>
    <w:rsid w:val="008B2401"/>
    <w:rsid w:val="008B285F"/>
    <w:rsid w:val="008B29D3"/>
    <w:rsid w:val="008B314E"/>
    <w:rsid w:val="008B6041"/>
    <w:rsid w:val="008B6359"/>
    <w:rsid w:val="008B7FC7"/>
    <w:rsid w:val="008C2D35"/>
    <w:rsid w:val="008C5236"/>
    <w:rsid w:val="008C5F7A"/>
    <w:rsid w:val="008C64FA"/>
    <w:rsid w:val="008C7C12"/>
    <w:rsid w:val="008D021E"/>
    <w:rsid w:val="008D052D"/>
    <w:rsid w:val="008D0EA6"/>
    <w:rsid w:val="008D132C"/>
    <w:rsid w:val="008D2A54"/>
    <w:rsid w:val="008D336C"/>
    <w:rsid w:val="008D5554"/>
    <w:rsid w:val="008D57A7"/>
    <w:rsid w:val="008D60C2"/>
    <w:rsid w:val="008D7158"/>
    <w:rsid w:val="008E05A9"/>
    <w:rsid w:val="008E09A4"/>
    <w:rsid w:val="008E2037"/>
    <w:rsid w:val="008E2CDF"/>
    <w:rsid w:val="008E4120"/>
    <w:rsid w:val="008E4F97"/>
    <w:rsid w:val="008E5005"/>
    <w:rsid w:val="008E5922"/>
    <w:rsid w:val="008E6585"/>
    <w:rsid w:val="008F0169"/>
    <w:rsid w:val="008F0AC3"/>
    <w:rsid w:val="008F11FE"/>
    <w:rsid w:val="008F1D3C"/>
    <w:rsid w:val="008F31A8"/>
    <w:rsid w:val="008F390D"/>
    <w:rsid w:val="008F43EA"/>
    <w:rsid w:val="008F47D4"/>
    <w:rsid w:val="008F589F"/>
    <w:rsid w:val="008F59DF"/>
    <w:rsid w:val="008F72A6"/>
    <w:rsid w:val="008F7DDA"/>
    <w:rsid w:val="00900A14"/>
    <w:rsid w:val="009012A0"/>
    <w:rsid w:val="00902510"/>
    <w:rsid w:val="00902DD4"/>
    <w:rsid w:val="00903CCD"/>
    <w:rsid w:val="00903DA2"/>
    <w:rsid w:val="00905558"/>
    <w:rsid w:val="009058FA"/>
    <w:rsid w:val="0091000E"/>
    <w:rsid w:val="009117E8"/>
    <w:rsid w:val="00912247"/>
    <w:rsid w:val="00913BAF"/>
    <w:rsid w:val="00914807"/>
    <w:rsid w:val="009148B9"/>
    <w:rsid w:val="00915016"/>
    <w:rsid w:val="0091535D"/>
    <w:rsid w:val="00917899"/>
    <w:rsid w:val="009213E7"/>
    <w:rsid w:val="00922A8C"/>
    <w:rsid w:val="00924FFE"/>
    <w:rsid w:val="00925D41"/>
    <w:rsid w:val="009262B4"/>
    <w:rsid w:val="009268D4"/>
    <w:rsid w:val="00926E0F"/>
    <w:rsid w:val="00926FB6"/>
    <w:rsid w:val="00927F09"/>
    <w:rsid w:val="009303CF"/>
    <w:rsid w:val="00930425"/>
    <w:rsid w:val="00930738"/>
    <w:rsid w:val="00930B81"/>
    <w:rsid w:val="00930D8C"/>
    <w:rsid w:val="0093193A"/>
    <w:rsid w:val="00933259"/>
    <w:rsid w:val="0093407D"/>
    <w:rsid w:val="0093478E"/>
    <w:rsid w:val="00934E37"/>
    <w:rsid w:val="00935E67"/>
    <w:rsid w:val="009367C0"/>
    <w:rsid w:val="009367FD"/>
    <w:rsid w:val="009375D7"/>
    <w:rsid w:val="009401A4"/>
    <w:rsid w:val="00940902"/>
    <w:rsid w:val="00940D2E"/>
    <w:rsid w:val="00941C1E"/>
    <w:rsid w:val="0094247B"/>
    <w:rsid w:val="00942939"/>
    <w:rsid w:val="009438F3"/>
    <w:rsid w:val="00944199"/>
    <w:rsid w:val="009444B0"/>
    <w:rsid w:val="00944B60"/>
    <w:rsid w:val="00944D2A"/>
    <w:rsid w:val="009453BE"/>
    <w:rsid w:val="009462AF"/>
    <w:rsid w:val="00950A64"/>
    <w:rsid w:val="009519D3"/>
    <w:rsid w:val="00951ED1"/>
    <w:rsid w:val="0095208E"/>
    <w:rsid w:val="009532FC"/>
    <w:rsid w:val="009537E8"/>
    <w:rsid w:val="00953AC3"/>
    <w:rsid w:val="0095449C"/>
    <w:rsid w:val="00954B99"/>
    <w:rsid w:val="009563EF"/>
    <w:rsid w:val="009579A6"/>
    <w:rsid w:val="00957A16"/>
    <w:rsid w:val="00961FFD"/>
    <w:rsid w:val="00962E18"/>
    <w:rsid w:val="00964BC4"/>
    <w:rsid w:val="00964EA9"/>
    <w:rsid w:val="00965361"/>
    <w:rsid w:val="009678C3"/>
    <w:rsid w:val="009707C6"/>
    <w:rsid w:val="00970C93"/>
    <w:rsid w:val="00975458"/>
    <w:rsid w:val="00975AFE"/>
    <w:rsid w:val="00980AE6"/>
    <w:rsid w:val="0098104C"/>
    <w:rsid w:val="00982214"/>
    <w:rsid w:val="00982A0C"/>
    <w:rsid w:val="00983262"/>
    <w:rsid w:val="009832C8"/>
    <w:rsid w:val="00983750"/>
    <w:rsid w:val="00985321"/>
    <w:rsid w:val="00985E9C"/>
    <w:rsid w:val="00986932"/>
    <w:rsid w:val="00987A21"/>
    <w:rsid w:val="00987F18"/>
    <w:rsid w:val="00990244"/>
    <w:rsid w:val="00990476"/>
    <w:rsid w:val="009914A1"/>
    <w:rsid w:val="00992283"/>
    <w:rsid w:val="0099250B"/>
    <w:rsid w:val="00992DE5"/>
    <w:rsid w:val="0099419C"/>
    <w:rsid w:val="00995937"/>
    <w:rsid w:val="00997330"/>
    <w:rsid w:val="009A0669"/>
    <w:rsid w:val="009A29AE"/>
    <w:rsid w:val="009A390D"/>
    <w:rsid w:val="009A4C37"/>
    <w:rsid w:val="009A4E50"/>
    <w:rsid w:val="009A7DEB"/>
    <w:rsid w:val="009B0981"/>
    <w:rsid w:val="009B0C63"/>
    <w:rsid w:val="009B10A6"/>
    <w:rsid w:val="009B16A7"/>
    <w:rsid w:val="009B2C15"/>
    <w:rsid w:val="009B2D58"/>
    <w:rsid w:val="009B2D60"/>
    <w:rsid w:val="009B35CE"/>
    <w:rsid w:val="009B3C69"/>
    <w:rsid w:val="009B401B"/>
    <w:rsid w:val="009B4864"/>
    <w:rsid w:val="009B5161"/>
    <w:rsid w:val="009B5941"/>
    <w:rsid w:val="009B640D"/>
    <w:rsid w:val="009B6F32"/>
    <w:rsid w:val="009B71DE"/>
    <w:rsid w:val="009C1728"/>
    <w:rsid w:val="009C3833"/>
    <w:rsid w:val="009C3AF6"/>
    <w:rsid w:val="009C3D9E"/>
    <w:rsid w:val="009C6C6A"/>
    <w:rsid w:val="009C7322"/>
    <w:rsid w:val="009D0C33"/>
    <w:rsid w:val="009D12B9"/>
    <w:rsid w:val="009D1996"/>
    <w:rsid w:val="009D1FE4"/>
    <w:rsid w:val="009D20D5"/>
    <w:rsid w:val="009D28A0"/>
    <w:rsid w:val="009D43DD"/>
    <w:rsid w:val="009D4592"/>
    <w:rsid w:val="009D5A10"/>
    <w:rsid w:val="009D653F"/>
    <w:rsid w:val="009D722F"/>
    <w:rsid w:val="009E1068"/>
    <w:rsid w:val="009E1460"/>
    <w:rsid w:val="009E2694"/>
    <w:rsid w:val="009E2FD5"/>
    <w:rsid w:val="009E4F70"/>
    <w:rsid w:val="009E596D"/>
    <w:rsid w:val="009E6440"/>
    <w:rsid w:val="009F0682"/>
    <w:rsid w:val="009F15C3"/>
    <w:rsid w:val="009F1F98"/>
    <w:rsid w:val="009F2079"/>
    <w:rsid w:val="009F30D0"/>
    <w:rsid w:val="009F33F2"/>
    <w:rsid w:val="009F3882"/>
    <w:rsid w:val="009F4D8D"/>
    <w:rsid w:val="009F5E35"/>
    <w:rsid w:val="009F7097"/>
    <w:rsid w:val="00A012EF"/>
    <w:rsid w:val="00A0166E"/>
    <w:rsid w:val="00A01938"/>
    <w:rsid w:val="00A0331C"/>
    <w:rsid w:val="00A05010"/>
    <w:rsid w:val="00A05B78"/>
    <w:rsid w:val="00A06CE1"/>
    <w:rsid w:val="00A1048F"/>
    <w:rsid w:val="00A1145E"/>
    <w:rsid w:val="00A1365E"/>
    <w:rsid w:val="00A1469B"/>
    <w:rsid w:val="00A14A85"/>
    <w:rsid w:val="00A15478"/>
    <w:rsid w:val="00A15651"/>
    <w:rsid w:val="00A15944"/>
    <w:rsid w:val="00A15A84"/>
    <w:rsid w:val="00A17067"/>
    <w:rsid w:val="00A1723E"/>
    <w:rsid w:val="00A17C15"/>
    <w:rsid w:val="00A207AB"/>
    <w:rsid w:val="00A20A26"/>
    <w:rsid w:val="00A21151"/>
    <w:rsid w:val="00A22B22"/>
    <w:rsid w:val="00A2341B"/>
    <w:rsid w:val="00A2409B"/>
    <w:rsid w:val="00A24C6E"/>
    <w:rsid w:val="00A270F8"/>
    <w:rsid w:val="00A32338"/>
    <w:rsid w:val="00A324B5"/>
    <w:rsid w:val="00A327D2"/>
    <w:rsid w:val="00A330DA"/>
    <w:rsid w:val="00A3345E"/>
    <w:rsid w:val="00A340CD"/>
    <w:rsid w:val="00A35A83"/>
    <w:rsid w:val="00A36D23"/>
    <w:rsid w:val="00A36E01"/>
    <w:rsid w:val="00A3754E"/>
    <w:rsid w:val="00A377B0"/>
    <w:rsid w:val="00A40920"/>
    <w:rsid w:val="00A40B13"/>
    <w:rsid w:val="00A4138B"/>
    <w:rsid w:val="00A426AA"/>
    <w:rsid w:val="00A432CC"/>
    <w:rsid w:val="00A43A9D"/>
    <w:rsid w:val="00A44070"/>
    <w:rsid w:val="00A44B6C"/>
    <w:rsid w:val="00A453A7"/>
    <w:rsid w:val="00A46E10"/>
    <w:rsid w:val="00A477C1"/>
    <w:rsid w:val="00A478BC"/>
    <w:rsid w:val="00A501BB"/>
    <w:rsid w:val="00A5035A"/>
    <w:rsid w:val="00A50AB4"/>
    <w:rsid w:val="00A50E7D"/>
    <w:rsid w:val="00A51D10"/>
    <w:rsid w:val="00A52F6F"/>
    <w:rsid w:val="00A56CF2"/>
    <w:rsid w:val="00A56DD8"/>
    <w:rsid w:val="00A5794C"/>
    <w:rsid w:val="00A57AC4"/>
    <w:rsid w:val="00A600C5"/>
    <w:rsid w:val="00A6061C"/>
    <w:rsid w:val="00A60A97"/>
    <w:rsid w:val="00A60B5A"/>
    <w:rsid w:val="00A60EDB"/>
    <w:rsid w:val="00A613CE"/>
    <w:rsid w:val="00A616A2"/>
    <w:rsid w:val="00A6388A"/>
    <w:rsid w:val="00A63E2B"/>
    <w:rsid w:val="00A64706"/>
    <w:rsid w:val="00A6517E"/>
    <w:rsid w:val="00A66E9F"/>
    <w:rsid w:val="00A70513"/>
    <w:rsid w:val="00A709B6"/>
    <w:rsid w:val="00A723F9"/>
    <w:rsid w:val="00A72815"/>
    <w:rsid w:val="00A7298B"/>
    <w:rsid w:val="00A731B9"/>
    <w:rsid w:val="00A7343C"/>
    <w:rsid w:val="00A7431B"/>
    <w:rsid w:val="00A75887"/>
    <w:rsid w:val="00A76CFF"/>
    <w:rsid w:val="00A76DFD"/>
    <w:rsid w:val="00A77470"/>
    <w:rsid w:val="00A80176"/>
    <w:rsid w:val="00A80C33"/>
    <w:rsid w:val="00A8474C"/>
    <w:rsid w:val="00A86D75"/>
    <w:rsid w:val="00A87126"/>
    <w:rsid w:val="00A874E5"/>
    <w:rsid w:val="00A9063B"/>
    <w:rsid w:val="00A907B4"/>
    <w:rsid w:val="00A90C81"/>
    <w:rsid w:val="00A92188"/>
    <w:rsid w:val="00A9323E"/>
    <w:rsid w:val="00A9376D"/>
    <w:rsid w:val="00A950BC"/>
    <w:rsid w:val="00AA07F2"/>
    <w:rsid w:val="00AA171F"/>
    <w:rsid w:val="00AA3A7E"/>
    <w:rsid w:val="00AA5E66"/>
    <w:rsid w:val="00AB0AEA"/>
    <w:rsid w:val="00AB2370"/>
    <w:rsid w:val="00AB2775"/>
    <w:rsid w:val="00AB3EA5"/>
    <w:rsid w:val="00AB542E"/>
    <w:rsid w:val="00AC12F6"/>
    <w:rsid w:val="00AC143F"/>
    <w:rsid w:val="00AC1ABB"/>
    <w:rsid w:val="00AC41A0"/>
    <w:rsid w:val="00AC565C"/>
    <w:rsid w:val="00AC5CEB"/>
    <w:rsid w:val="00AC6047"/>
    <w:rsid w:val="00AC6A18"/>
    <w:rsid w:val="00AC6BAA"/>
    <w:rsid w:val="00AD0879"/>
    <w:rsid w:val="00AD08B7"/>
    <w:rsid w:val="00AD1783"/>
    <w:rsid w:val="00AD2E4C"/>
    <w:rsid w:val="00AD325E"/>
    <w:rsid w:val="00AD3451"/>
    <w:rsid w:val="00AD34BF"/>
    <w:rsid w:val="00AD3C25"/>
    <w:rsid w:val="00AD4651"/>
    <w:rsid w:val="00AD4D52"/>
    <w:rsid w:val="00AD518A"/>
    <w:rsid w:val="00AD601E"/>
    <w:rsid w:val="00AD6F44"/>
    <w:rsid w:val="00AD766D"/>
    <w:rsid w:val="00AE030D"/>
    <w:rsid w:val="00AE04A9"/>
    <w:rsid w:val="00AE1586"/>
    <w:rsid w:val="00AE1A55"/>
    <w:rsid w:val="00AE1C02"/>
    <w:rsid w:val="00AE2623"/>
    <w:rsid w:val="00AE3CBB"/>
    <w:rsid w:val="00AE617B"/>
    <w:rsid w:val="00AE6344"/>
    <w:rsid w:val="00AF0768"/>
    <w:rsid w:val="00AF101F"/>
    <w:rsid w:val="00AF10AE"/>
    <w:rsid w:val="00AF28CA"/>
    <w:rsid w:val="00AF5401"/>
    <w:rsid w:val="00AF6C1A"/>
    <w:rsid w:val="00B00382"/>
    <w:rsid w:val="00B01110"/>
    <w:rsid w:val="00B0248C"/>
    <w:rsid w:val="00B02C05"/>
    <w:rsid w:val="00B0379F"/>
    <w:rsid w:val="00B04503"/>
    <w:rsid w:val="00B060FA"/>
    <w:rsid w:val="00B061D2"/>
    <w:rsid w:val="00B06D1E"/>
    <w:rsid w:val="00B07C0A"/>
    <w:rsid w:val="00B106EB"/>
    <w:rsid w:val="00B107AE"/>
    <w:rsid w:val="00B109DA"/>
    <w:rsid w:val="00B11D76"/>
    <w:rsid w:val="00B120EA"/>
    <w:rsid w:val="00B12D64"/>
    <w:rsid w:val="00B13069"/>
    <w:rsid w:val="00B13557"/>
    <w:rsid w:val="00B14B87"/>
    <w:rsid w:val="00B15E9A"/>
    <w:rsid w:val="00B16AD8"/>
    <w:rsid w:val="00B17720"/>
    <w:rsid w:val="00B179B0"/>
    <w:rsid w:val="00B211EE"/>
    <w:rsid w:val="00B22485"/>
    <w:rsid w:val="00B23693"/>
    <w:rsid w:val="00B252EE"/>
    <w:rsid w:val="00B25B32"/>
    <w:rsid w:val="00B265B5"/>
    <w:rsid w:val="00B27688"/>
    <w:rsid w:val="00B27BB0"/>
    <w:rsid w:val="00B305E8"/>
    <w:rsid w:val="00B306EB"/>
    <w:rsid w:val="00B30848"/>
    <w:rsid w:val="00B30914"/>
    <w:rsid w:val="00B30A7D"/>
    <w:rsid w:val="00B317FF"/>
    <w:rsid w:val="00B32898"/>
    <w:rsid w:val="00B339F2"/>
    <w:rsid w:val="00B34533"/>
    <w:rsid w:val="00B34F66"/>
    <w:rsid w:val="00B36E24"/>
    <w:rsid w:val="00B36F42"/>
    <w:rsid w:val="00B41062"/>
    <w:rsid w:val="00B41C10"/>
    <w:rsid w:val="00B42557"/>
    <w:rsid w:val="00B437C1"/>
    <w:rsid w:val="00B43833"/>
    <w:rsid w:val="00B448BF"/>
    <w:rsid w:val="00B45183"/>
    <w:rsid w:val="00B46711"/>
    <w:rsid w:val="00B46F62"/>
    <w:rsid w:val="00B47320"/>
    <w:rsid w:val="00B52572"/>
    <w:rsid w:val="00B52596"/>
    <w:rsid w:val="00B533DA"/>
    <w:rsid w:val="00B540F9"/>
    <w:rsid w:val="00B549E0"/>
    <w:rsid w:val="00B560CA"/>
    <w:rsid w:val="00B56FAB"/>
    <w:rsid w:val="00B60F3E"/>
    <w:rsid w:val="00B610F1"/>
    <w:rsid w:val="00B631F0"/>
    <w:rsid w:val="00B6379D"/>
    <w:rsid w:val="00B63C37"/>
    <w:rsid w:val="00B653F4"/>
    <w:rsid w:val="00B6574B"/>
    <w:rsid w:val="00B661C2"/>
    <w:rsid w:val="00B66A92"/>
    <w:rsid w:val="00B6794E"/>
    <w:rsid w:val="00B71368"/>
    <w:rsid w:val="00B722EF"/>
    <w:rsid w:val="00B73B50"/>
    <w:rsid w:val="00B73D3C"/>
    <w:rsid w:val="00B75082"/>
    <w:rsid w:val="00B765C4"/>
    <w:rsid w:val="00B775A5"/>
    <w:rsid w:val="00B777B8"/>
    <w:rsid w:val="00B80FDA"/>
    <w:rsid w:val="00B84A23"/>
    <w:rsid w:val="00B84EFA"/>
    <w:rsid w:val="00B861BA"/>
    <w:rsid w:val="00B861E9"/>
    <w:rsid w:val="00B86269"/>
    <w:rsid w:val="00B862DE"/>
    <w:rsid w:val="00B86E34"/>
    <w:rsid w:val="00B870DC"/>
    <w:rsid w:val="00B87EF1"/>
    <w:rsid w:val="00B906AA"/>
    <w:rsid w:val="00B925F1"/>
    <w:rsid w:val="00B94A63"/>
    <w:rsid w:val="00B958D6"/>
    <w:rsid w:val="00B960ED"/>
    <w:rsid w:val="00B97D18"/>
    <w:rsid w:val="00BA09CF"/>
    <w:rsid w:val="00BA6325"/>
    <w:rsid w:val="00BB063A"/>
    <w:rsid w:val="00BB0C05"/>
    <w:rsid w:val="00BB1650"/>
    <w:rsid w:val="00BB1748"/>
    <w:rsid w:val="00BB2562"/>
    <w:rsid w:val="00BB2A47"/>
    <w:rsid w:val="00BB44B8"/>
    <w:rsid w:val="00BB4DC5"/>
    <w:rsid w:val="00BB5C4F"/>
    <w:rsid w:val="00BB5CCA"/>
    <w:rsid w:val="00BB5D18"/>
    <w:rsid w:val="00BB5DB5"/>
    <w:rsid w:val="00BB609C"/>
    <w:rsid w:val="00BB64DE"/>
    <w:rsid w:val="00BB7AF5"/>
    <w:rsid w:val="00BB7C8E"/>
    <w:rsid w:val="00BB7F8A"/>
    <w:rsid w:val="00BC0653"/>
    <w:rsid w:val="00BC1575"/>
    <w:rsid w:val="00BC34D2"/>
    <w:rsid w:val="00BC4421"/>
    <w:rsid w:val="00BC4F2B"/>
    <w:rsid w:val="00BC5560"/>
    <w:rsid w:val="00BC5C1B"/>
    <w:rsid w:val="00BC7C04"/>
    <w:rsid w:val="00BD0175"/>
    <w:rsid w:val="00BD06C3"/>
    <w:rsid w:val="00BD07C4"/>
    <w:rsid w:val="00BD0CF1"/>
    <w:rsid w:val="00BD185D"/>
    <w:rsid w:val="00BD24A9"/>
    <w:rsid w:val="00BD3A66"/>
    <w:rsid w:val="00BD4674"/>
    <w:rsid w:val="00BD554C"/>
    <w:rsid w:val="00BD5F9D"/>
    <w:rsid w:val="00BD64C0"/>
    <w:rsid w:val="00BD6C58"/>
    <w:rsid w:val="00BD78E4"/>
    <w:rsid w:val="00BD7E22"/>
    <w:rsid w:val="00BD7E3B"/>
    <w:rsid w:val="00BE0A9B"/>
    <w:rsid w:val="00BE14B2"/>
    <w:rsid w:val="00BE19B4"/>
    <w:rsid w:val="00BE3740"/>
    <w:rsid w:val="00BE464C"/>
    <w:rsid w:val="00BE6193"/>
    <w:rsid w:val="00BE6397"/>
    <w:rsid w:val="00BE6893"/>
    <w:rsid w:val="00BE7495"/>
    <w:rsid w:val="00BE75F2"/>
    <w:rsid w:val="00BF0036"/>
    <w:rsid w:val="00BF09A5"/>
    <w:rsid w:val="00BF23CE"/>
    <w:rsid w:val="00BF2B05"/>
    <w:rsid w:val="00BF371B"/>
    <w:rsid w:val="00BF444C"/>
    <w:rsid w:val="00BF46DF"/>
    <w:rsid w:val="00BF6731"/>
    <w:rsid w:val="00BF6AC0"/>
    <w:rsid w:val="00BF6C42"/>
    <w:rsid w:val="00BF73F6"/>
    <w:rsid w:val="00BF7E80"/>
    <w:rsid w:val="00C00398"/>
    <w:rsid w:val="00C01E97"/>
    <w:rsid w:val="00C02A47"/>
    <w:rsid w:val="00C033EA"/>
    <w:rsid w:val="00C0456D"/>
    <w:rsid w:val="00C06667"/>
    <w:rsid w:val="00C10B4E"/>
    <w:rsid w:val="00C11214"/>
    <w:rsid w:val="00C119BA"/>
    <w:rsid w:val="00C11A08"/>
    <w:rsid w:val="00C120D2"/>
    <w:rsid w:val="00C126EB"/>
    <w:rsid w:val="00C13EFA"/>
    <w:rsid w:val="00C145DB"/>
    <w:rsid w:val="00C15B98"/>
    <w:rsid w:val="00C15DB2"/>
    <w:rsid w:val="00C16785"/>
    <w:rsid w:val="00C16A6F"/>
    <w:rsid w:val="00C204B3"/>
    <w:rsid w:val="00C20617"/>
    <w:rsid w:val="00C20934"/>
    <w:rsid w:val="00C21ACC"/>
    <w:rsid w:val="00C232B5"/>
    <w:rsid w:val="00C23F7D"/>
    <w:rsid w:val="00C24414"/>
    <w:rsid w:val="00C25B5E"/>
    <w:rsid w:val="00C25DF6"/>
    <w:rsid w:val="00C27B9C"/>
    <w:rsid w:val="00C30840"/>
    <w:rsid w:val="00C3116A"/>
    <w:rsid w:val="00C31231"/>
    <w:rsid w:val="00C31903"/>
    <w:rsid w:val="00C31E18"/>
    <w:rsid w:val="00C32377"/>
    <w:rsid w:val="00C33E07"/>
    <w:rsid w:val="00C3485B"/>
    <w:rsid w:val="00C36A02"/>
    <w:rsid w:val="00C36AF6"/>
    <w:rsid w:val="00C42290"/>
    <w:rsid w:val="00C42E7E"/>
    <w:rsid w:val="00C44710"/>
    <w:rsid w:val="00C44DA0"/>
    <w:rsid w:val="00C45385"/>
    <w:rsid w:val="00C460B7"/>
    <w:rsid w:val="00C4625A"/>
    <w:rsid w:val="00C47625"/>
    <w:rsid w:val="00C476C8"/>
    <w:rsid w:val="00C508EE"/>
    <w:rsid w:val="00C50BFD"/>
    <w:rsid w:val="00C512D6"/>
    <w:rsid w:val="00C52CF8"/>
    <w:rsid w:val="00C558B9"/>
    <w:rsid w:val="00C56E5C"/>
    <w:rsid w:val="00C577E8"/>
    <w:rsid w:val="00C57B70"/>
    <w:rsid w:val="00C605DC"/>
    <w:rsid w:val="00C6155C"/>
    <w:rsid w:val="00C62155"/>
    <w:rsid w:val="00C62296"/>
    <w:rsid w:val="00C624B7"/>
    <w:rsid w:val="00C635EE"/>
    <w:rsid w:val="00C639F9"/>
    <w:rsid w:val="00C64800"/>
    <w:rsid w:val="00C652C8"/>
    <w:rsid w:val="00C65534"/>
    <w:rsid w:val="00C65999"/>
    <w:rsid w:val="00C65BD8"/>
    <w:rsid w:val="00C65D48"/>
    <w:rsid w:val="00C671A3"/>
    <w:rsid w:val="00C67775"/>
    <w:rsid w:val="00C7127F"/>
    <w:rsid w:val="00C72465"/>
    <w:rsid w:val="00C733BE"/>
    <w:rsid w:val="00C74A08"/>
    <w:rsid w:val="00C74A43"/>
    <w:rsid w:val="00C74AE9"/>
    <w:rsid w:val="00C759FA"/>
    <w:rsid w:val="00C800FB"/>
    <w:rsid w:val="00C81A97"/>
    <w:rsid w:val="00C81EBB"/>
    <w:rsid w:val="00C83989"/>
    <w:rsid w:val="00C84F43"/>
    <w:rsid w:val="00C85C95"/>
    <w:rsid w:val="00C86214"/>
    <w:rsid w:val="00C866C9"/>
    <w:rsid w:val="00C867FD"/>
    <w:rsid w:val="00C87CF9"/>
    <w:rsid w:val="00C90C1E"/>
    <w:rsid w:val="00C90CAA"/>
    <w:rsid w:val="00C90EB3"/>
    <w:rsid w:val="00C91C3B"/>
    <w:rsid w:val="00C91CF2"/>
    <w:rsid w:val="00C92072"/>
    <w:rsid w:val="00C92408"/>
    <w:rsid w:val="00C93B22"/>
    <w:rsid w:val="00C93E73"/>
    <w:rsid w:val="00C944AB"/>
    <w:rsid w:val="00C948BD"/>
    <w:rsid w:val="00C948F2"/>
    <w:rsid w:val="00C94BB6"/>
    <w:rsid w:val="00C94E25"/>
    <w:rsid w:val="00C96074"/>
    <w:rsid w:val="00C960B8"/>
    <w:rsid w:val="00C97C51"/>
    <w:rsid w:val="00C97DC1"/>
    <w:rsid w:val="00CA0301"/>
    <w:rsid w:val="00CA0886"/>
    <w:rsid w:val="00CA0C3E"/>
    <w:rsid w:val="00CA0FB3"/>
    <w:rsid w:val="00CA119C"/>
    <w:rsid w:val="00CA21C7"/>
    <w:rsid w:val="00CA2BE7"/>
    <w:rsid w:val="00CA3B56"/>
    <w:rsid w:val="00CA4972"/>
    <w:rsid w:val="00CA637B"/>
    <w:rsid w:val="00CB144E"/>
    <w:rsid w:val="00CB1899"/>
    <w:rsid w:val="00CB2C86"/>
    <w:rsid w:val="00CB42FB"/>
    <w:rsid w:val="00CB5AC7"/>
    <w:rsid w:val="00CB5EBC"/>
    <w:rsid w:val="00CB6C9B"/>
    <w:rsid w:val="00CB7148"/>
    <w:rsid w:val="00CB7250"/>
    <w:rsid w:val="00CC0A69"/>
    <w:rsid w:val="00CC1180"/>
    <w:rsid w:val="00CC1ABA"/>
    <w:rsid w:val="00CC218B"/>
    <w:rsid w:val="00CC2B81"/>
    <w:rsid w:val="00CC2C35"/>
    <w:rsid w:val="00CC32A5"/>
    <w:rsid w:val="00CC5B33"/>
    <w:rsid w:val="00CC7332"/>
    <w:rsid w:val="00CC7F03"/>
    <w:rsid w:val="00CD19D7"/>
    <w:rsid w:val="00CD2207"/>
    <w:rsid w:val="00CD2695"/>
    <w:rsid w:val="00CD2794"/>
    <w:rsid w:val="00CD2E28"/>
    <w:rsid w:val="00CD31A8"/>
    <w:rsid w:val="00CD3EF4"/>
    <w:rsid w:val="00CD5047"/>
    <w:rsid w:val="00CD5D46"/>
    <w:rsid w:val="00CD6EE7"/>
    <w:rsid w:val="00CD703C"/>
    <w:rsid w:val="00CD71AD"/>
    <w:rsid w:val="00CD77D9"/>
    <w:rsid w:val="00CE027A"/>
    <w:rsid w:val="00CE2500"/>
    <w:rsid w:val="00CE2597"/>
    <w:rsid w:val="00CE2643"/>
    <w:rsid w:val="00CE32E0"/>
    <w:rsid w:val="00CE4118"/>
    <w:rsid w:val="00CE5309"/>
    <w:rsid w:val="00CE55C1"/>
    <w:rsid w:val="00CE7D6B"/>
    <w:rsid w:val="00CE7E45"/>
    <w:rsid w:val="00CF1302"/>
    <w:rsid w:val="00CF1DB3"/>
    <w:rsid w:val="00CF46CA"/>
    <w:rsid w:val="00CF4A65"/>
    <w:rsid w:val="00CF5948"/>
    <w:rsid w:val="00CF6240"/>
    <w:rsid w:val="00CF6C98"/>
    <w:rsid w:val="00CF7922"/>
    <w:rsid w:val="00CF79FB"/>
    <w:rsid w:val="00D00046"/>
    <w:rsid w:val="00D02A58"/>
    <w:rsid w:val="00D030AC"/>
    <w:rsid w:val="00D039CB"/>
    <w:rsid w:val="00D043D7"/>
    <w:rsid w:val="00D060F2"/>
    <w:rsid w:val="00D074E9"/>
    <w:rsid w:val="00D109A8"/>
    <w:rsid w:val="00D1131B"/>
    <w:rsid w:val="00D11D62"/>
    <w:rsid w:val="00D125D1"/>
    <w:rsid w:val="00D1286C"/>
    <w:rsid w:val="00D128E3"/>
    <w:rsid w:val="00D12A09"/>
    <w:rsid w:val="00D13393"/>
    <w:rsid w:val="00D13DFA"/>
    <w:rsid w:val="00D14177"/>
    <w:rsid w:val="00D156E9"/>
    <w:rsid w:val="00D175B5"/>
    <w:rsid w:val="00D2039F"/>
    <w:rsid w:val="00D21489"/>
    <w:rsid w:val="00D2155A"/>
    <w:rsid w:val="00D23E05"/>
    <w:rsid w:val="00D24BF3"/>
    <w:rsid w:val="00D24F47"/>
    <w:rsid w:val="00D2626F"/>
    <w:rsid w:val="00D273D3"/>
    <w:rsid w:val="00D2743D"/>
    <w:rsid w:val="00D3120C"/>
    <w:rsid w:val="00D329BB"/>
    <w:rsid w:val="00D3412A"/>
    <w:rsid w:val="00D354C0"/>
    <w:rsid w:val="00D35528"/>
    <w:rsid w:val="00D35EB0"/>
    <w:rsid w:val="00D364B8"/>
    <w:rsid w:val="00D36582"/>
    <w:rsid w:val="00D3662A"/>
    <w:rsid w:val="00D43446"/>
    <w:rsid w:val="00D44196"/>
    <w:rsid w:val="00D441F0"/>
    <w:rsid w:val="00D45770"/>
    <w:rsid w:val="00D460F4"/>
    <w:rsid w:val="00D4699B"/>
    <w:rsid w:val="00D47231"/>
    <w:rsid w:val="00D47567"/>
    <w:rsid w:val="00D5104D"/>
    <w:rsid w:val="00D510F0"/>
    <w:rsid w:val="00D53A95"/>
    <w:rsid w:val="00D578A1"/>
    <w:rsid w:val="00D60763"/>
    <w:rsid w:val="00D61420"/>
    <w:rsid w:val="00D623D2"/>
    <w:rsid w:val="00D626D0"/>
    <w:rsid w:val="00D6279F"/>
    <w:rsid w:val="00D62E18"/>
    <w:rsid w:val="00D631A2"/>
    <w:rsid w:val="00D631EF"/>
    <w:rsid w:val="00D64490"/>
    <w:rsid w:val="00D64B6C"/>
    <w:rsid w:val="00D64FDB"/>
    <w:rsid w:val="00D6572B"/>
    <w:rsid w:val="00D65F0B"/>
    <w:rsid w:val="00D66245"/>
    <w:rsid w:val="00D66571"/>
    <w:rsid w:val="00D67722"/>
    <w:rsid w:val="00D67785"/>
    <w:rsid w:val="00D7064C"/>
    <w:rsid w:val="00D72392"/>
    <w:rsid w:val="00D7255A"/>
    <w:rsid w:val="00D7366F"/>
    <w:rsid w:val="00D736E6"/>
    <w:rsid w:val="00D74530"/>
    <w:rsid w:val="00D766A4"/>
    <w:rsid w:val="00D76FDA"/>
    <w:rsid w:val="00D77B45"/>
    <w:rsid w:val="00D80412"/>
    <w:rsid w:val="00D80C6E"/>
    <w:rsid w:val="00D81415"/>
    <w:rsid w:val="00D8145A"/>
    <w:rsid w:val="00D81762"/>
    <w:rsid w:val="00D82D57"/>
    <w:rsid w:val="00D8302A"/>
    <w:rsid w:val="00D845A2"/>
    <w:rsid w:val="00D84A9C"/>
    <w:rsid w:val="00D86A37"/>
    <w:rsid w:val="00D86F3F"/>
    <w:rsid w:val="00D90A66"/>
    <w:rsid w:val="00D91E65"/>
    <w:rsid w:val="00D93A8C"/>
    <w:rsid w:val="00D951A2"/>
    <w:rsid w:val="00D956C5"/>
    <w:rsid w:val="00D962E8"/>
    <w:rsid w:val="00D96C37"/>
    <w:rsid w:val="00D96F24"/>
    <w:rsid w:val="00D972E8"/>
    <w:rsid w:val="00DA0205"/>
    <w:rsid w:val="00DA6395"/>
    <w:rsid w:val="00DA6D24"/>
    <w:rsid w:val="00DB08EF"/>
    <w:rsid w:val="00DB0AF9"/>
    <w:rsid w:val="00DB122C"/>
    <w:rsid w:val="00DB2AB0"/>
    <w:rsid w:val="00DB2E7D"/>
    <w:rsid w:val="00DB38DA"/>
    <w:rsid w:val="00DB4AEB"/>
    <w:rsid w:val="00DB5923"/>
    <w:rsid w:val="00DB71BD"/>
    <w:rsid w:val="00DB76D9"/>
    <w:rsid w:val="00DC0259"/>
    <w:rsid w:val="00DC0AF8"/>
    <w:rsid w:val="00DC1B7C"/>
    <w:rsid w:val="00DC3FF7"/>
    <w:rsid w:val="00DC5798"/>
    <w:rsid w:val="00DC6C06"/>
    <w:rsid w:val="00DC73A6"/>
    <w:rsid w:val="00DD458E"/>
    <w:rsid w:val="00DD5B02"/>
    <w:rsid w:val="00DD68C2"/>
    <w:rsid w:val="00DD6D2D"/>
    <w:rsid w:val="00DD6ECE"/>
    <w:rsid w:val="00DD6F87"/>
    <w:rsid w:val="00DD755B"/>
    <w:rsid w:val="00DE0F88"/>
    <w:rsid w:val="00DE1334"/>
    <w:rsid w:val="00DE1A71"/>
    <w:rsid w:val="00DE2C8E"/>
    <w:rsid w:val="00DE3773"/>
    <w:rsid w:val="00DE5094"/>
    <w:rsid w:val="00DE6424"/>
    <w:rsid w:val="00DE6F64"/>
    <w:rsid w:val="00DE735C"/>
    <w:rsid w:val="00DE7A8D"/>
    <w:rsid w:val="00DF1933"/>
    <w:rsid w:val="00DF1A73"/>
    <w:rsid w:val="00DF30AB"/>
    <w:rsid w:val="00DF3CB9"/>
    <w:rsid w:val="00DF452B"/>
    <w:rsid w:val="00DF4765"/>
    <w:rsid w:val="00DF4F09"/>
    <w:rsid w:val="00DF537B"/>
    <w:rsid w:val="00DF5704"/>
    <w:rsid w:val="00DF6F7F"/>
    <w:rsid w:val="00DF76EF"/>
    <w:rsid w:val="00DF7D7A"/>
    <w:rsid w:val="00E003FD"/>
    <w:rsid w:val="00E00916"/>
    <w:rsid w:val="00E00CA0"/>
    <w:rsid w:val="00E01C6C"/>
    <w:rsid w:val="00E01C71"/>
    <w:rsid w:val="00E01CB6"/>
    <w:rsid w:val="00E03396"/>
    <w:rsid w:val="00E0385D"/>
    <w:rsid w:val="00E04985"/>
    <w:rsid w:val="00E04E28"/>
    <w:rsid w:val="00E06A00"/>
    <w:rsid w:val="00E1120F"/>
    <w:rsid w:val="00E118B8"/>
    <w:rsid w:val="00E14846"/>
    <w:rsid w:val="00E14C92"/>
    <w:rsid w:val="00E15182"/>
    <w:rsid w:val="00E1519F"/>
    <w:rsid w:val="00E15AEA"/>
    <w:rsid w:val="00E1676E"/>
    <w:rsid w:val="00E17287"/>
    <w:rsid w:val="00E1751B"/>
    <w:rsid w:val="00E17716"/>
    <w:rsid w:val="00E17A68"/>
    <w:rsid w:val="00E17ED8"/>
    <w:rsid w:val="00E25577"/>
    <w:rsid w:val="00E25936"/>
    <w:rsid w:val="00E27753"/>
    <w:rsid w:val="00E27DC4"/>
    <w:rsid w:val="00E31E20"/>
    <w:rsid w:val="00E321C9"/>
    <w:rsid w:val="00E325EE"/>
    <w:rsid w:val="00E328AA"/>
    <w:rsid w:val="00E34210"/>
    <w:rsid w:val="00E34906"/>
    <w:rsid w:val="00E36287"/>
    <w:rsid w:val="00E367B3"/>
    <w:rsid w:val="00E37111"/>
    <w:rsid w:val="00E372B3"/>
    <w:rsid w:val="00E4057D"/>
    <w:rsid w:val="00E40ACC"/>
    <w:rsid w:val="00E431FC"/>
    <w:rsid w:val="00E45D8F"/>
    <w:rsid w:val="00E466AD"/>
    <w:rsid w:val="00E4725A"/>
    <w:rsid w:val="00E50229"/>
    <w:rsid w:val="00E50A61"/>
    <w:rsid w:val="00E521F4"/>
    <w:rsid w:val="00E540DF"/>
    <w:rsid w:val="00E5641D"/>
    <w:rsid w:val="00E57C6E"/>
    <w:rsid w:val="00E57F9E"/>
    <w:rsid w:val="00E60328"/>
    <w:rsid w:val="00E60DF1"/>
    <w:rsid w:val="00E61B55"/>
    <w:rsid w:val="00E62146"/>
    <w:rsid w:val="00E621BB"/>
    <w:rsid w:val="00E63B43"/>
    <w:rsid w:val="00E64D86"/>
    <w:rsid w:val="00E65662"/>
    <w:rsid w:val="00E65D48"/>
    <w:rsid w:val="00E65F08"/>
    <w:rsid w:val="00E67B10"/>
    <w:rsid w:val="00E70238"/>
    <w:rsid w:val="00E70D5A"/>
    <w:rsid w:val="00E70F12"/>
    <w:rsid w:val="00E720F3"/>
    <w:rsid w:val="00E72647"/>
    <w:rsid w:val="00E77279"/>
    <w:rsid w:val="00E803D5"/>
    <w:rsid w:val="00E816A6"/>
    <w:rsid w:val="00E8304A"/>
    <w:rsid w:val="00E84645"/>
    <w:rsid w:val="00E84C61"/>
    <w:rsid w:val="00E84C6E"/>
    <w:rsid w:val="00E8577C"/>
    <w:rsid w:val="00E86DAA"/>
    <w:rsid w:val="00E87018"/>
    <w:rsid w:val="00E87A1A"/>
    <w:rsid w:val="00E87D1C"/>
    <w:rsid w:val="00E9079B"/>
    <w:rsid w:val="00E93543"/>
    <w:rsid w:val="00E94DA1"/>
    <w:rsid w:val="00E94FC6"/>
    <w:rsid w:val="00E96F40"/>
    <w:rsid w:val="00E97BE1"/>
    <w:rsid w:val="00EA0BDD"/>
    <w:rsid w:val="00EA484E"/>
    <w:rsid w:val="00EA58EF"/>
    <w:rsid w:val="00EA59A7"/>
    <w:rsid w:val="00EA59C7"/>
    <w:rsid w:val="00EA5BA0"/>
    <w:rsid w:val="00EA61C4"/>
    <w:rsid w:val="00EA6C79"/>
    <w:rsid w:val="00EA7B4A"/>
    <w:rsid w:val="00EB040B"/>
    <w:rsid w:val="00EB04AB"/>
    <w:rsid w:val="00EB0AB3"/>
    <w:rsid w:val="00EB104D"/>
    <w:rsid w:val="00EB1ABC"/>
    <w:rsid w:val="00EB23EF"/>
    <w:rsid w:val="00EB3785"/>
    <w:rsid w:val="00EB37F0"/>
    <w:rsid w:val="00EB7CE5"/>
    <w:rsid w:val="00EC03FA"/>
    <w:rsid w:val="00EC06DE"/>
    <w:rsid w:val="00EC1C21"/>
    <w:rsid w:val="00EC1E01"/>
    <w:rsid w:val="00EC29EB"/>
    <w:rsid w:val="00EC5059"/>
    <w:rsid w:val="00EC5D92"/>
    <w:rsid w:val="00EC6892"/>
    <w:rsid w:val="00ED0ED6"/>
    <w:rsid w:val="00ED0FD0"/>
    <w:rsid w:val="00ED1204"/>
    <w:rsid w:val="00ED2440"/>
    <w:rsid w:val="00ED37BB"/>
    <w:rsid w:val="00ED3FFE"/>
    <w:rsid w:val="00ED5FB6"/>
    <w:rsid w:val="00ED6DDA"/>
    <w:rsid w:val="00EE1024"/>
    <w:rsid w:val="00EE13F7"/>
    <w:rsid w:val="00EE14E9"/>
    <w:rsid w:val="00EE237E"/>
    <w:rsid w:val="00EE60C3"/>
    <w:rsid w:val="00EE67C2"/>
    <w:rsid w:val="00EE68A7"/>
    <w:rsid w:val="00EF0094"/>
    <w:rsid w:val="00EF0B66"/>
    <w:rsid w:val="00EF0C87"/>
    <w:rsid w:val="00EF0D87"/>
    <w:rsid w:val="00EF11C3"/>
    <w:rsid w:val="00EF23B3"/>
    <w:rsid w:val="00EF26EC"/>
    <w:rsid w:val="00EF2D43"/>
    <w:rsid w:val="00EF33C8"/>
    <w:rsid w:val="00EF56A2"/>
    <w:rsid w:val="00EF7651"/>
    <w:rsid w:val="00EF7AB2"/>
    <w:rsid w:val="00F0073F"/>
    <w:rsid w:val="00F02B3C"/>
    <w:rsid w:val="00F0420D"/>
    <w:rsid w:val="00F05AA0"/>
    <w:rsid w:val="00F065CC"/>
    <w:rsid w:val="00F06873"/>
    <w:rsid w:val="00F0694D"/>
    <w:rsid w:val="00F07A1A"/>
    <w:rsid w:val="00F07AAC"/>
    <w:rsid w:val="00F07DD6"/>
    <w:rsid w:val="00F10B31"/>
    <w:rsid w:val="00F1371D"/>
    <w:rsid w:val="00F13DA9"/>
    <w:rsid w:val="00F15BF1"/>
    <w:rsid w:val="00F16CF0"/>
    <w:rsid w:val="00F17689"/>
    <w:rsid w:val="00F17F85"/>
    <w:rsid w:val="00F2014A"/>
    <w:rsid w:val="00F2026A"/>
    <w:rsid w:val="00F21DAE"/>
    <w:rsid w:val="00F224A6"/>
    <w:rsid w:val="00F2318A"/>
    <w:rsid w:val="00F245DB"/>
    <w:rsid w:val="00F3244C"/>
    <w:rsid w:val="00F3278A"/>
    <w:rsid w:val="00F33082"/>
    <w:rsid w:val="00F34D4C"/>
    <w:rsid w:val="00F36EEA"/>
    <w:rsid w:val="00F37A23"/>
    <w:rsid w:val="00F414E0"/>
    <w:rsid w:val="00F41E11"/>
    <w:rsid w:val="00F42C95"/>
    <w:rsid w:val="00F44345"/>
    <w:rsid w:val="00F4448A"/>
    <w:rsid w:val="00F44560"/>
    <w:rsid w:val="00F458C0"/>
    <w:rsid w:val="00F45AF9"/>
    <w:rsid w:val="00F46566"/>
    <w:rsid w:val="00F512F0"/>
    <w:rsid w:val="00F514E6"/>
    <w:rsid w:val="00F518FC"/>
    <w:rsid w:val="00F51B34"/>
    <w:rsid w:val="00F528BD"/>
    <w:rsid w:val="00F53623"/>
    <w:rsid w:val="00F53F57"/>
    <w:rsid w:val="00F54129"/>
    <w:rsid w:val="00F54729"/>
    <w:rsid w:val="00F549D7"/>
    <w:rsid w:val="00F55DCC"/>
    <w:rsid w:val="00F563B9"/>
    <w:rsid w:val="00F56685"/>
    <w:rsid w:val="00F6086A"/>
    <w:rsid w:val="00F60FE1"/>
    <w:rsid w:val="00F614A0"/>
    <w:rsid w:val="00F61C4B"/>
    <w:rsid w:val="00F63ED6"/>
    <w:rsid w:val="00F64346"/>
    <w:rsid w:val="00F64C6C"/>
    <w:rsid w:val="00F658BE"/>
    <w:rsid w:val="00F66512"/>
    <w:rsid w:val="00F7034F"/>
    <w:rsid w:val="00F70D1B"/>
    <w:rsid w:val="00F70D56"/>
    <w:rsid w:val="00F74893"/>
    <w:rsid w:val="00F74B07"/>
    <w:rsid w:val="00F7514A"/>
    <w:rsid w:val="00F75CEE"/>
    <w:rsid w:val="00F75E0E"/>
    <w:rsid w:val="00F77533"/>
    <w:rsid w:val="00F77B7E"/>
    <w:rsid w:val="00F8034D"/>
    <w:rsid w:val="00F81875"/>
    <w:rsid w:val="00F8361A"/>
    <w:rsid w:val="00F8401A"/>
    <w:rsid w:val="00F843F3"/>
    <w:rsid w:val="00F8533B"/>
    <w:rsid w:val="00F85546"/>
    <w:rsid w:val="00F85C73"/>
    <w:rsid w:val="00F861B5"/>
    <w:rsid w:val="00F86731"/>
    <w:rsid w:val="00F87EB3"/>
    <w:rsid w:val="00F9076E"/>
    <w:rsid w:val="00F91233"/>
    <w:rsid w:val="00F91406"/>
    <w:rsid w:val="00F92147"/>
    <w:rsid w:val="00F9241D"/>
    <w:rsid w:val="00F93AEB"/>
    <w:rsid w:val="00F961CF"/>
    <w:rsid w:val="00F96650"/>
    <w:rsid w:val="00FA11CC"/>
    <w:rsid w:val="00FA20C6"/>
    <w:rsid w:val="00FA3BC4"/>
    <w:rsid w:val="00FA4D11"/>
    <w:rsid w:val="00FA6FBC"/>
    <w:rsid w:val="00FA757D"/>
    <w:rsid w:val="00FB03FA"/>
    <w:rsid w:val="00FB0590"/>
    <w:rsid w:val="00FB0A27"/>
    <w:rsid w:val="00FB0E8D"/>
    <w:rsid w:val="00FB0FA2"/>
    <w:rsid w:val="00FB130A"/>
    <w:rsid w:val="00FB2038"/>
    <w:rsid w:val="00FB2225"/>
    <w:rsid w:val="00FB2BD3"/>
    <w:rsid w:val="00FB323D"/>
    <w:rsid w:val="00FB543B"/>
    <w:rsid w:val="00FB5794"/>
    <w:rsid w:val="00FB6F20"/>
    <w:rsid w:val="00FB72C7"/>
    <w:rsid w:val="00FB7BE3"/>
    <w:rsid w:val="00FC0515"/>
    <w:rsid w:val="00FC0E54"/>
    <w:rsid w:val="00FC3EEC"/>
    <w:rsid w:val="00FC47BA"/>
    <w:rsid w:val="00FC4879"/>
    <w:rsid w:val="00FC5897"/>
    <w:rsid w:val="00FC60A8"/>
    <w:rsid w:val="00FD0DD5"/>
    <w:rsid w:val="00FD109B"/>
    <w:rsid w:val="00FD2CB3"/>
    <w:rsid w:val="00FD3441"/>
    <w:rsid w:val="00FD4705"/>
    <w:rsid w:val="00FD62AD"/>
    <w:rsid w:val="00FD7D30"/>
    <w:rsid w:val="00FE1DA8"/>
    <w:rsid w:val="00FE23B4"/>
    <w:rsid w:val="00FE24E9"/>
    <w:rsid w:val="00FE25B2"/>
    <w:rsid w:val="00FE2A9D"/>
    <w:rsid w:val="00FE4CAC"/>
    <w:rsid w:val="00FE536B"/>
    <w:rsid w:val="00FE7539"/>
    <w:rsid w:val="00FF2E5D"/>
    <w:rsid w:val="00FF2FA0"/>
    <w:rsid w:val="00FF3092"/>
    <w:rsid w:val="00FF3A7E"/>
    <w:rsid w:val="00FF588C"/>
    <w:rsid w:val="00FF69DC"/>
    <w:rsid w:val="00FF6B9C"/>
    <w:rsid w:val="00FF6C14"/>
    <w:rsid w:val="00FF6D9A"/>
    <w:rsid w:val="00FF7646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DF"/>
    <w:pPr>
      <w:spacing w:line="276" w:lineRule="auto"/>
    </w:pPr>
    <w:rPr>
      <w:sz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CDF"/>
    <w:pPr>
      <w:keepNext/>
      <w:numPr>
        <w:numId w:val="2"/>
      </w:numPr>
      <w:pBdr>
        <w:top w:val="single" w:sz="24" w:space="0" w:color="67A2C0"/>
        <w:left w:val="single" w:sz="24" w:space="0" w:color="67A2C0"/>
        <w:bottom w:val="single" w:sz="24" w:space="0" w:color="67A2C0"/>
        <w:right w:val="single" w:sz="24" w:space="0" w:color="67A2C0"/>
      </w:pBdr>
      <w:shd w:val="clear" w:color="auto" w:fill="67A2C0"/>
      <w:spacing w:after="240"/>
      <w:ind w:left="431" w:hanging="431"/>
      <w:outlineLvl w:val="0"/>
    </w:pPr>
    <w:rPr>
      <w:b/>
      <w:bCs/>
      <w:caps/>
      <w:color w:val="FFFFFF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CDF"/>
    <w:pPr>
      <w:keepNext/>
      <w:numPr>
        <w:ilvl w:val="1"/>
        <w:numId w:val="2"/>
      </w:numPr>
      <w:pBdr>
        <w:top w:val="single" w:sz="24" w:space="0" w:color="B1D0DF"/>
        <w:left w:val="single" w:sz="24" w:space="0" w:color="B1D0DF"/>
        <w:bottom w:val="single" w:sz="24" w:space="0" w:color="B1D0DF"/>
        <w:right w:val="single" w:sz="24" w:space="0" w:color="B1D0DF"/>
      </w:pBdr>
      <w:shd w:val="clear" w:color="auto" w:fill="B1D0DF"/>
      <w:spacing w:after="240"/>
      <w:ind w:left="578" w:hanging="578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EBD"/>
    <w:pPr>
      <w:keepNext/>
      <w:numPr>
        <w:ilvl w:val="2"/>
        <w:numId w:val="2"/>
      </w:numPr>
      <w:pBdr>
        <w:top w:val="single" w:sz="6" w:space="1" w:color="4F81BD"/>
      </w:pBdr>
      <w:spacing w:before="300" w:after="240"/>
      <w:outlineLvl w:val="2"/>
    </w:pPr>
    <w:rPr>
      <w:caps/>
      <w:color w:val="82A2C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D71"/>
    <w:pPr>
      <w:numPr>
        <w:ilvl w:val="3"/>
        <w:numId w:val="2"/>
      </w:num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62"/>
    <w:pPr>
      <w:numPr>
        <w:ilvl w:val="4"/>
        <w:numId w:val="2"/>
      </w:num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62"/>
    <w:pPr>
      <w:numPr>
        <w:ilvl w:val="5"/>
        <w:numId w:val="2"/>
      </w:num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62"/>
    <w:pPr>
      <w:numPr>
        <w:ilvl w:val="6"/>
        <w:numId w:val="2"/>
      </w:num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62"/>
    <w:pPr>
      <w:numPr>
        <w:ilvl w:val="7"/>
        <w:numId w:val="2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62"/>
    <w:pPr>
      <w:numPr>
        <w:ilvl w:val="8"/>
        <w:numId w:val="2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8326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27E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E1"/>
  </w:style>
  <w:style w:type="paragraph" w:styleId="Footer">
    <w:name w:val="footer"/>
    <w:basedOn w:val="Normal"/>
    <w:link w:val="FooterChar"/>
    <w:uiPriority w:val="99"/>
    <w:unhideWhenUsed/>
    <w:rsid w:val="001027E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E1"/>
  </w:style>
  <w:style w:type="paragraph" w:styleId="DocumentMap">
    <w:name w:val="Document Map"/>
    <w:basedOn w:val="Normal"/>
    <w:link w:val="DocumentMapChar"/>
    <w:uiPriority w:val="99"/>
    <w:semiHidden/>
    <w:unhideWhenUsed/>
    <w:rsid w:val="00102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7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5CDF"/>
    <w:rPr>
      <w:b/>
      <w:bCs/>
      <w:caps/>
      <w:color w:val="FFFFFF"/>
      <w:spacing w:val="15"/>
      <w:sz w:val="28"/>
      <w:szCs w:val="22"/>
      <w:shd w:val="clear" w:color="auto" w:fill="67A2C0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65CDF"/>
    <w:rPr>
      <w:caps/>
      <w:spacing w:val="15"/>
      <w:sz w:val="24"/>
      <w:szCs w:val="22"/>
      <w:shd w:val="clear" w:color="auto" w:fill="B1D0DF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715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2715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7EBD"/>
    <w:rPr>
      <w:caps/>
      <w:color w:val="82A2C0"/>
      <w:spacing w:val="15"/>
      <w:sz w:val="22"/>
      <w:szCs w:val="22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D71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62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62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62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62"/>
    <w:rPr>
      <w:caps/>
      <w:spacing w:val="10"/>
      <w:sz w:val="18"/>
      <w:szCs w:val="18"/>
      <w:lang w:val="en-US"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62"/>
    <w:rPr>
      <w:i/>
      <w:caps/>
      <w:spacing w:val="10"/>
      <w:sz w:val="18"/>
      <w:szCs w:val="18"/>
      <w:lang w:val="en-US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D4705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983262"/>
    <w:pPr>
      <w:ind w:left="720"/>
      <w:contextualSpacing/>
    </w:pPr>
  </w:style>
  <w:style w:type="paragraph" w:customStyle="1" w:styleId="Figuren">
    <w:name w:val="Figuren"/>
    <w:basedOn w:val="NoSpacing"/>
    <w:link w:val="FigurenChar"/>
    <w:rsid w:val="00801FD9"/>
    <w:pPr>
      <w:spacing w:before="240"/>
      <w:jc w:val="right"/>
    </w:pPr>
    <w:rPr>
      <w:i/>
    </w:rPr>
  </w:style>
  <w:style w:type="character" w:customStyle="1" w:styleId="NoSpacingChar">
    <w:name w:val="No Spacing Char"/>
    <w:basedOn w:val="DefaultParagraphFont"/>
    <w:link w:val="NoSpacing"/>
    <w:uiPriority w:val="1"/>
    <w:rsid w:val="00983262"/>
    <w:rPr>
      <w:sz w:val="20"/>
      <w:szCs w:val="20"/>
    </w:rPr>
  </w:style>
  <w:style w:type="character" w:customStyle="1" w:styleId="FigurenChar">
    <w:name w:val="Figuren Char"/>
    <w:basedOn w:val="NoSpacingChar"/>
    <w:link w:val="Figuren"/>
    <w:rsid w:val="00801FD9"/>
    <w:rPr>
      <w:i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CC1ABA"/>
    <w:rPr>
      <w:i w:val="0"/>
      <w:iCs w:val="0"/>
    </w:rPr>
  </w:style>
  <w:style w:type="character" w:customStyle="1" w:styleId="printonly">
    <w:name w:val="printonly"/>
    <w:basedOn w:val="DefaultParagraphFont"/>
    <w:rsid w:val="00CC1ABA"/>
  </w:style>
  <w:style w:type="table" w:styleId="TableGrid">
    <w:name w:val="Table Grid"/>
    <w:basedOn w:val="TableNormal"/>
    <w:rsid w:val="007A1A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3988">
    <w:name w:val="z3988"/>
    <w:basedOn w:val="DefaultParagraphFont"/>
    <w:rsid w:val="00B06D1E"/>
  </w:style>
  <w:style w:type="table" w:styleId="MediumShading2-Accent5">
    <w:name w:val="Medium Shading 2 Accent 5"/>
    <w:basedOn w:val="TableNormal"/>
    <w:uiPriority w:val="64"/>
    <w:rsid w:val="002C35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83262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2B65D5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1F42A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nl-NL"/>
    </w:rPr>
  </w:style>
  <w:style w:type="character" w:styleId="LineNumber">
    <w:name w:val="line number"/>
    <w:basedOn w:val="DefaultParagraphFont"/>
    <w:uiPriority w:val="99"/>
    <w:semiHidden/>
    <w:unhideWhenUsed/>
    <w:rsid w:val="00CC5B33"/>
  </w:style>
  <w:style w:type="paragraph" w:styleId="FootnoteText">
    <w:name w:val="footnote text"/>
    <w:basedOn w:val="Normal"/>
    <w:link w:val="FootnoteTextChar"/>
    <w:uiPriority w:val="99"/>
    <w:semiHidden/>
    <w:unhideWhenUsed/>
    <w:rsid w:val="00337C13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C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C13"/>
    <w:rPr>
      <w:vertAlign w:val="superscript"/>
    </w:rPr>
  </w:style>
  <w:style w:type="paragraph" w:customStyle="1" w:styleId="Opmaakprofiel1">
    <w:name w:val="Opmaakprofiel1"/>
    <w:basedOn w:val="Heading1"/>
    <w:link w:val="Opmaakprofiel1Char"/>
    <w:rsid w:val="00582151"/>
    <w:pPr>
      <w:numPr>
        <w:numId w:val="1"/>
      </w:numPr>
      <w:spacing w:before="240" w:after="60" w:line="240" w:lineRule="exact"/>
      <w:ind w:left="357" w:hanging="357"/>
    </w:pPr>
    <w:rPr>
      <w:rFonts w:cs="Arial"/>
      <w:color w:val="auto"/>
      <w:kern w:val="32"/>
      <w:sz w:val="32"/>
      <w:szCs w:val="32"/>
    </w:rPr>
  </w:style>
  <w:style w:type="character" w:customStyle="1" w:styleId="Opmaakprofiel1Char">
    <w:name w:val="Opmaakprofiel1 Char"/>
    <w:basedOn w:val="Heading1Char"/>
    <w:link w:val="Opmaakprofiel1"/>
    <w:rsid w:val="00582151"/>
    <w:rPr>
      <w:rFonts w:cs="Arial"/>
      <w:kern w:val="32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983262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326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262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62"/>
    <w:pPr>
      <w:spacing w:after="1000" w:line="240" w:lineRule="auto"/>
    </w:pPr>
    <w:rPr>
      <w:caps/>
      <w:color w:val="595959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262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983262"/>
    <w:rPr>
      <w:b/>
      <w:bCs/>
    </w:rPr>
  </w:style>
  <w:style w:type="character" w:styleId="Emphasis">
    <w:name w:val="Emphasis"/>
    <w:uiPriority w:val="20"/>
    <w:qFormat/>
    <w:rsid w:val="00983262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832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326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62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62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983262"/>
    <w:rPr>
      <w:i/>
      <w:iCs/>
      <w:color w:val="243F60"/>
    </w:rPr>
  </w:style>
  <w:style w:type="character" w:styleId="IntenseEmphasis">
    <w:name w:val="Intense Emphasis"/>
    <w:uiPriority w:val="21"/>
    <w:qFormat/>
    <w:rsid w:val="00983262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983262"/>
    <w:rPr>
      <w:b/>
      <w:bCs/>
      <w:color w:val="4F81BD"/>
    </w:rPr>
  </w:style>
  <w:style w:type="character" w:styleId="IntenseReference">
    <w:name w:val="Intense Reference"/>
    <w:uiPriority w:val="32"/>
    <w:qFormat/>
    <w:rsid w:val="00983262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983262"/>
    <w:rPr>
      <w:b/>
      <w:bCs/>
      <w:i/>
      <w:iCs/>
      <w:spacing w:val="9"/>
    </w:rPr>
  </w:style>
  <w:style w:type="table" w:customStyle="1" w:styleId="Lichtearcering1">
    <w:name w:val="Lichte arcering1"/>
    <w:basedOn w:val="TableNormal"/>
    <w:uiPriority w:val="60"/>
    <w:rsid w:val="00985E9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TableNormal"/>
    <w:uiPriority w:val="60"/>
    <w:rsid w:val="00985E9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7754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5">
    <w:name w:val="Light Grid Accent 5"/>
    <w:basedOn w:val="TableNormal"/>
    <w:uiPriority w:val="62"/>
    <w:rsid w:val="00BE749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E749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9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D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D18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D18"/>
    <w:rPr>
      <w:b/>
      <w:bCs/>
    </w:rPr>
  </w:style>
  <w:style w:type="paragraph" w:styleId="BodyText">
    <w:name w:val="Body Text"/>
    <w:basedOn w:val="Normal"/>
    <w:link w:val="BodyTextChar"/>
    <w:rsid w:val="006A1EAE"/>
    <w:pPr>
      <w:spacing w:line="240" w:lineRule="auto"/>
    </w:pPr>
    <w:rPr>
      <w:rFonts w:ascii="HelveticaNeue LT 55 Roman" w:hAnsi="HelveticaNeue LT 55 Roman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rsid w:val="006A1EAE"/>
    <w:rPr>
      <w:rFonts w:ascii="HelveticaNeue LT 55 Roman" w:hAnsi="HelveticaNeue LT 55 Roman"/>
    </w:rPr>
  </w:style>
  <w:style w:type="paragraph" w:customStyle="1" w:styleId="TemporaryText">
    <w:name w:val="Temporary Text"/>
    <w:basedOn w:val="Normal"/>
    <w:next w:val="BodyText"/>
    <w:rsid w:val="006A1EAE"/>
    <w:pPr>
      <w:spacing w:line="240" w:lineRule="auto"/>
    </w:pPr>
    <w:rPr>
      <w:rFonts w:ascii="HelveticaNeue LT 57 Cn" w:hAnsi="HelveticaNeue LT 57 Cn"/>
      <w:b/>
      <w:color w:val="FF0000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3A12FA"/>
    <w:rPr>
      <w:color w:val="80808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2731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792731"/>
    <w:pPr>
      <w:keepLines/>
      <w:spacing w:line="240" w:lineRule="auto"/>
      <w:jc w:val="both"/>
    </w:pPr>
    <w:rPr>
      <w:rFonts w:ascii="Arial" w:hAnsi="Arial"/>
      <w:sz w:val="22"/>
      <w:lang w:val="nl-NL" w:bidi="ar-SA"/>
    </w:rPr>
  </w:style>
  <w:style w:type="paragraph" w:customStyle="1" w:styleId="Tablelistbullet">
    <w:name w:val="Table list bullet"/>
    <w:basedOn w:val="Normal"/>
    <w:rsid w:val="00E67B10"/>
    <w:pPr>
      <w:numPr>
        <w:numId w:val="3"/>
      </w:numPr>
      <w:tabs>
        <w:tab w:val="left" w:pos="142"/>
      </w:tabs>
      <w:spacing w:line="240" w:lineRule="auto"/>
    </w:pPr>
    <w:rPr>
      <w:rFonts w:ascii="HelveticaNeue LT 55 Roman" w:hAnsi="HelveticaNeue LT 55 Roman"/>
      <w:sz w:val="18"/>
      <w:lang w:val="nl-NL" w:eastAsia="nl-NL" w:bidi="ar-SA"/>
    </w:rPr>
  </w:style>
  <w:style w:type="paragraph" w:customStyle="1" w:styleId="referentie">
    <w:name w:val="referentie"/>
    <w:basedOn w:val="Caption"/>
    <w:rsid w:val="0028377B"/>
    <w:pPr>
      <w:tabs>
        <w:tab w:val="left" w:pos="1276"/>
        <w:tab w:val="left" w:pos="2268"/>
        <w:tab w:val="left" w:pos="2410"/>
      </w:tabs>
      <w:spacing w:line="240" w:lineRule="auto"/>
      <w:ind w:left="1276" w:hanging="850"/>
    </w:pPr>
    <w:rPr>
      <w:rFonts w:ascii="Georgia" w:hAnsi="Georgia"/>
      <w:b w:val="0"/>
      <w:bCs w:val="0"/>
      <w:color w:val="auto"/>
      <w:sz w:val="19"/>
      <w:szCs w:val="20"/>
      <w:lang w:val="nl-NL" w:bidi="ar-SA"/>
    </w:rPr>
  </w:style>
  <w:style w:type="table" w:customStyle="1" w:styleId="MediumShading1-Accent11">
    <w:name w:val="Medium Shading 1 - Accent 11"/>
    <w:basedOn w:val="TableNormal"/>
    <w:uiPriority w:val="63"/>
    <w:rsid w:val="009E596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702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9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2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99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7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1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6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6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3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1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3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3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60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50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1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5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1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5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5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4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7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05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4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3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7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1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3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7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7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4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5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5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5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0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14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41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5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5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8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36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0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80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3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1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1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3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4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61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6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0C30-A52F-4A82-85AE-A4E4F61D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4888</Words>
  <Characters>27868</Characters>
  <Application>Microsoft Office Word</Application>
  <DocSecurity>0</DocSecurity>
  <Lines>232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Offerte template</vt:lpstr>
      <vt:lpstr>Project Offerte template</vt:lpstr>
    </vt:vector>
  </TitlesOfParts>
  <Company>Nspyre B.V.</Company>
  <LinksUpToDate>false</LinksUpToDate>
  <CharactersWithSpaces>32691</CharactersWithSpaces>
  <SharedDoc>false</SharedDoc>
  <HLinks>
    <vt:vector size="54" baseType="variant"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_Toc225230670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_Toc225230669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_Toc225230668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_Toc225230667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_Toc225230666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_Toc225230665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_Toc225230664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_Toc225230663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_Toc225230662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Offerte template</dc:title>
  <dc:subject/>
  <dc:creator>Frans Maas / Madeleine Hummel</dc:creator>
  <cp:keywords/>
  <dc:description>Project Offerte Template, version 1.2 approved. Date: 10 februari 2011</dc:description>
  <cp:lastModifiedBy>z00229je</cp:lastModifiedBy>
  <cp:revision>21</cp:revision>
  <cp:lastPrinted>2011-09-09T10:02:00Z</cp:lastPrinted>
  <dcterms:created xsi:type="dcterms:W3CDTF">2011-09-02T12:33:00Z</dcterms:created>
  <dcterms:modified xsi:type="dcterms:W3CDTF">2016-12-14T06:29:00Z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Verkorte klantnaam">
    <vt:lpwstr>RWS</vt:lpwstr>
  </property>
  <property fmtid="{D5CDD505-2E9C-101B-9397-08002B2CF9AE}" pid="3" name="$Klantnaam">
    <vt:lpwstr>Rijkswaterstaat</vt:lpwstr>
  </property>
  <property fmtid="{D5CDD505-2E9C-101B-9397-08002B2CF9AE}" pid="4" name="$Projectomschrijving">
    <vt:lpwstr>Systeemtesten MTM</vt:lpwstr>
  </property>
  <property fmtid="{D5CDD505-2E9C-101B-9397-08002B2CF9AE}" pid="5" name="$Projectnummer">
    <vt:lpwstr>11.5007</vt:lpwstr>
  </property>
  <property fmtid="{D5CDD505-2E9C-101B-9397-08002B2CF9AE}" pid="6" name="_SelectedProjectCombo">
    <vt:lpwstr/>
  </property>
  <property fmtid="{D5CDD505-2E9C-101B-9397-08002B2CF9AE}" pid="7" name="Versienummer">
    <vt:lpwstr>01.0</vt:lpwstr>
  </property>
  <property fmtid="{D5CDD505-2E9C-101B-9397-08002B2CF9AE}" pid="8" name="Datum">
    <vt:lpwstr>2011-03-11</vt:lpwstr>
  </property>
  <property fmtid="{D5CDD505-2E9C-101B-9397-08002B2CF9AE}" pid="9" name="Status">
    <vt:lpwstr>Finaal</vt:lpwstr>
  </property>
  <property fmtid="{D5CDD505-2E9C-101B-9397-08002B2CF9AE}" pid="10" name="$Projectlocatie">
    <vt:lpwstr>Utrecht</vt:lpwstr>
  </property>
  <property fmtid="{D5CDD505-2E9C-101B-9397-08002B2CF9AE}" pid="11" name="$Klantlocatie">
    <vt:lpwstr>Utrecht, Delft</vt:lpwstr>
  </property>
</Properties>
</file>